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003DDF">
        <w:rPr>
          <w:b/>
        </w:rPr>
        <w:t>00</w:t>
      </w:r>
      <w:r w:rsidR="00616C67">
        <w:rPr>
          <w:b/>
        </w:rPr>
        <w:t>7/2019</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616C67">
        <w:rPr>
          <w:b/>
          <w:color w:val="000000" w:themeColor="text1"/>
        </w:rPr>
        <w:t>004/2019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DE</w:t>
      </w:r>
      <w:r w:rsidR="00BC468E">
        <w:t xml:space="preserv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w:t>
      </w:r>
      <w:r w:rsidR="005E738A">
        <w:t>POR LOTE</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616C67">
        <w:rPr>
          <w:b/>
          <w:color w:val="000000" w:themeColor="text1"/>
          <w:u w:val="single"/>
        </w:rPr>
        <w:t>08:3</w:t>
      </w:r>
      <w:r w:rsidR="000A7234" w:rsidRPr="000A7234">
        <w:rPr>
          <w:b/>
          <w:color w:val="000000" w:themeColor="text1"/>
          <w:u w:val="single"/>
        </w:rPr>
        <w:t>0</w:t>
      </w:r>
      <w:proofErr w:type="gramEnd"/>
      <w:r w:rsidRPr="000A7234">
        <w:rPr>
          <w:b/>
          <w:color w:val="000000" w:themeColor="text1"/>
          <w:u w:val="single"/>
        </w:rPr>
        <w:t xml:space="preserve"> horas do dia </w:t>
      </w:r>
      <w:r w:rsidR="000A7234" w:rsidRPr="000A7234">
        <w:rPr>
          <w:b/>
          <w:color w:val="000000" w:themeColor="text1"/>
          <w:u w:val="single"/>
        </w:rPr>
        <w:t>2</w:t>
      </w:r>
      <w:r w:rsidR="00616C67">
        <w:rPr>
          <w:b/>
          <w:color w:val="000000" w:themeColor="text1"/>
          <w:u w:val="single"/>
        </w:rPr>
        <w:t>7</w:t>
      </w:r>
      <w:r w:rsidR="006012B5" w:rsidRPr="000A7234">
        <w:rPr>
          <w:b/>
          <w:color w:val="000000" w:themeColor="text1"/>
          <w:u w:val="single"/>
        </w:rPr>
        <w:t xml:space="preserve"> de </w:t>
      </w:r>
      <w:r w:rsidR="000A7234" w:rsidRPr="000A7234">
        <w:rPr>
          <w:b/>
          <w:color w:val="000000" w:themeColor="text1"/>
          <w:u w:val="single"/>
        </w:rPr>
        <w:t>Fevereiro</w:t>
      </w:r>
      <w:r w:rsidRPr="000A7234">
        <w:rPr>
          <w:b/>
          <w:color w:val="000000" w:themeColor="text1"/>
          <w:u w:val="single"/>
        </w:rPr>
        <w:t xml:space="preserve"> de</w:t>
      </w:r>
      <w:r w:rsidR="00616C67">
        <w:rPr>
          <w:b/>
          <w:color w:val="000000" w:themeColor="text1"/>
          <w:u w:val="single"/>
        </w:rPr>
        <w:t xml:space="preserve"> 2019</w:t>
      </w:r>
      <w:r w:rsidRPr="000A7234">
        <w:t>, na sala da Comissão de Licitações da</w:t>
      </w:r>
      <w:r w:rsidRPr="001C0C2C">
        <w:t xml:space="preserve">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003DDF">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003DDF" w:rsidRPr="00003DDF">
        <w:rPr>
          <w:rFonts w:ascii="Times New Roman" w:hAnsi="Times New Roman" w:cs="Times New Roman"/>
          <w:sz w:val="24"/>
          <w:szCs w:val="24"/>
        </w:rPr>
        <w:t>Contratação de empresa para aquisição de equipamento e material de informática, bem como a prestação de serviço de manutenção em equipamentos de informática para atender as necessidades do Município de São Miguel da Baixa Grande/PI</w:t>
      </w:r>
      <w:r w:rsidR="0066103F" w:rsidRPr="001C0C2C">
        <w:rPr>
          <w:rFonts w:ascii="Times New Roman" w:hAnsi="Times New Roman" w:cs="Times New Roman"/>
          <w:sz w:val="24"/>
          <w:szCs w:val="24"/>
        </w:rPr>
        <w:t>.</w:t>
      </w:r>
    </w:p>
    <w:p w:rsidR="006E3B1E" w:rsidRPr="001A5542" w:rsidRDefault="007F67E2" w:rsidP="00616C67">
      <w:pPr>
        <w:pStyle w:val="PargrafodaLista"/>
        <w:numPr>
          <w:ilvl w:val="1"/>
          <w:numId w:val="5"/>
        </w:numPr>
        <w:rPr>
          <w:rFonts w:ascii="Times New Roman" w:hAnsi="Times New Roman" w:cs="Times New Roman"/>
          <w:b w:val="0"/>
          <w:sz w:val="24"/>
          <w:szCs w:val="24"/>
          <w:u w:val="single"/>
        </w:rPr>
      </w:pPr>
      <w:r w:rsidRPr="001A5542">
        <w:rPr>
          <w:rFonts w:ascii="Times New Roman" w:hAnsi="Times New Roman" w:cs="Times New Roman"/>
          <w:b w:val="0"/>
          <w:sz w:val="24"/>
          <w:szCs w:val="24"/>
        </w:rPr>
        <w:t xml:space="preserve">Valor estimado da licitação </w:t>
      </w:r>
      <w:r w:rsidR="00616C67" w:rsidRPr="00616C67">
        <w:rPr>
          <w:rFonts w:ascii="Times New Roman" w:hAnsi="Times New Roman" w:cs="Times New Roman"/>
          <w:sz w:val="24"/>
          <w:szCs w:val="24"/>
        </w:rPr>
        <w:t>R$ 208.844,00 (duzentos e oito mil oitocentos e quarenta e quatro reais)</w:t>
      </w:r>
      <w:r w:rsidRPr="001A5542">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616C67">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616C67">
        <w:rPr>
          <w:b/>
          <w:color w:val="000000" w:themeColor="text1"/>
        </w:rPr>
        <w:t>004/2019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0A7234">
        <w:rPr>
          <w:b/>
        </w:rPr>
        <w:t xml:space="preserve">ABERTURA: </w:t>
      </w:r>
      <w:r w:rsidR="00616C67">
        <w:rPr>
          <w:b/>
          <w:u w:val="single"/>
        </w:rPr>
        <w:t xml:space="preserve">DIA 27/02/2019 ÀS </w:t>
      </w:r>
      <w:proofErr w:type="gramStart"/>
      <w:r w:rsidR="00616C67">
        <w:rPr>
          <w:b/>
          <w:u w:val="single"/>
        </w:rPr>
        <w:t>08:3</w:t>
      </w:r>
      <w:r w:rsidR="000A7234" w:rsidRPr="000A7234">
        <w:rPr>
          <w:b/>
          <w:u w:val="single"/>
        </w:rPr>
        <w:t>0</w:t>
      </w:r>
      <w:proofErr w:type="gramEnd"/>
      <w:r w:rsidRPr="000A7234">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1C0C2C">
        <w:rPr>
          <w:rFonts w:ascii="Times New Roman" w:hAnsi="Times New Roman" w:cs="Times New Roman"/>
          <w:b w:val="0"/>
          <w:sz w:val="24"/>
          <w:szCs w:val="24"/>
        </w:rPr>
        <w:lastRenderedPageBreak/>
        <w:t>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 documentação necessária à habilitação dos licitantes deverá ser entregue obrigatoriamente em 01 (uma) via e, também, deverá ser apresentada em original, por qualquer processo de cópia autenticada por cartório competente </w:t>
      </w:r>
      <w:r w:rsidRPr="001C0C2C">
        <w:rPr>
          <w:rFonts w:ascii="Times New Roman" w:hAnsi="Times New Roman" w:cs="Times New Roman"/>
          <w:b w:val="0"/>
          <w:sz w:val="24"/>
          <w:szCs w:val="24"/>
        </w:rPr>
        <w:lastRenderedPageBreak/>
        <w:t>ou por servidor da Administração que deverá ser realizada antes da abertura do certame, não se admitindo no dia da abertura, ou publicação em órgão da imprensa oficial, nos termos do artigo 32 da lei nº 8.666/93.</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616C67" w:rsidRPr="001C0C2C" w:rsidRDefault="00616C67" w:rsidP="00616C67">
      <w:pPr>
        <w:ind w:left="364"/>
        <w:jc w:val="both"/>
        <w:rPr>
          <w:b/>
          <w:color w:val="000000" w:themeColor="text1"/>
        </w:rPr>
      </w:pPr>
      <w:r w:rsidRPr="001C0C2C">
        <w:rPr>
          <w:b/>
        </w:rPr>
        <w:t xml:space="preserve">TOMADA DE PREÇO Nº </w:t>
      </w:r>
      <w:r>
        <w:rPr>
          <w:b/>
          <w:color w:val="000000" w:themeColor="text1"/>
        </w:rPr>
        <w:t>004/2019</w:t>
      </w:r>
    </w:p>
    <w:p w:rsidR="00616C67" w:rsidRPr="001C0C2C" w:rsidRDefault="00616C67" w:rsidP="00616C67">
      <w:pPr>
        <w:ind w:left="364"/>
        <w:jc w:val="both"/>
        <w:rPr>
          <w:b/>
        </w:rPr>
      </w:pPr>
      <w:r w:rsidRPr="001C0C2C">
        <w:rPr>
          <w:b/>
        </w:rPr>
        <w:t>COMISSÃO PERMANENTE DE LICITAÇÕES</w:t>
      </w:r>
    </w:p>
    <w:p w:rsidR="00616C67" w:rsidRPr="001C0C2C" w:rsidRDefault="00616C67" w:rsidP="00616C67">
      <w:pPr>
        <w:ind w:left="364"/>
        <w:jc w:val="both"/>
        <w:rPr>
          <w:b/>
        </w:rPr>
      </w:pPr>
      <w:r w:rsidRPr="000A7234">
        <w:rPr>
          <w:b/>
        </w:rPr>
        <w:t xml:space="preserve">ABERTURA: </w:t>
      </w:r>
      <w:r>
        <w:rPr>
          <w:b/>
          <w:u w:val="single"/>
        </w:rPr>
        <w:t xml:space="preserve">DIA 27/02/2019 ÀS </w:t>
      </w:r>
      <w:proofErr w:type="gramStart"/>
      <w:r>
        <w:rPr>
          <w:b/>
          <w:u w:val="single"/>
        </w:rPr>
        <w:t>08:3</w:t>
      </w:r>
      <w:r w:rsidRPr="000A7234">
        <w:rPr>
          <w:b/>
          <w:u w:val="single"/>
        </w:rPr>
        <w:t>0</w:t>
      </w:r>
      <w:proofErr w:type="gramEnd"/>
      <w:r w:rsidRPr="000A7234">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 xml:space="preserve">Preço </w:t>
      </w:r>
      <w:r w:rsidR="005E738A">
        <w:rPr>
          <w:rFonts w:ascii="Times New Roman" w:hAnsi="Times New Roman" w:cs="Times New Roman"/>
          <w:b w:val="0"/>
          <w:sz w:val="24"/>
          <w:szCs w:val="24"/>
        </w:rPr>
        <w:t>por Lote</w:t>
      </w:r>
      <w:r w:rsidRPr="001C0C2C">
        <w:rPr>
          <w:rFonts w:ascii="Times New Roman" w:hAnsi="Times New Roman" w:cs="Times New Roman"/>
          <w:b w:val="0"/>
          <w:sz w:val="24"/>
          <w:szCs w:val="24"/>
        </w:rPr>
        <w:t xml:space="preserve">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 xml:space="preserve">preços unitários e totais em real (R$), na data da apresentação da PROPOSTA, com totais parciais e </w:t>
      </w:r>
      <w:r w:rsidR="005E738A">
        <w:rPr>
          <w:rFonts w:ascii="Times New Roman" w:hAnsi="Times New Roman" w:cs="Times New Roman"/>
          <w:b w:val="0"/>
          <w:sz w:val="24"/>
          <w:szCs w:val="24"/>
        </w:rPr>
        <w:t>por lote</w:t>
      </w:r>
      <w:r w:rsidR="00D3763B" w:rsidRPr="001C0C2C">
        <w:rPr>
          <w:rFonts w:ascii="Times New Roman" w:hAnsi="Times New Roman" w:cs="Times New Roman"/>
          <w:b w:val="0"/>
          <w:sz w:val="24"/>
          <w:szCs w:val="24"/>
        </w:rPr>
        <w:t>,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F03BB3">
        <w:rPr>
          <w:rFonts w:ascii="Times New Roman" w:hAnsi="Times New Roman" w:cs="Times New Roman"/>
          <w:b w:val="0"/>
          <w:sz w:val="24"/>
          <w:szCs w:val="24"/>
        </w:rPr>
        <w:t>POR LOTE</w:t>
      </w:r>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0A7234" w:rsidRPr="001C0C2C" w:rsidRDefault="000A7234"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A7234">
        <w:rPr>
          <w:rFonts w:ascii="Times New Roman" w:hAnsi="Times New Roman" w:cs="Times New Roman"/>
          <w:sz w:val="24"/>
          <w:szCs w:val="24"/>
        </w:rPr>
        <w:t>SERVIÇO/</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A7234">
        <w:rPr>
          <w:rFonts w:ascii="Times New Roman" w:hAnsi="Times New Roman" w:cs="Times New Roman"/>
          <w:b w:val="0"/>
          <w:sz w:val="24"/>
          <w:szCs w:val="24"/>
        </w:rPr>
        <w:t>SERVIÇO/</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0A7234" w:rsidRDefault="000A7234"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A7234">
        <w:rPr>
          <w:rFonts w:ascii="Times New Roman" w:hAnsi="Times New Roman" w:cs="Times New Roman"/>
          <w:b w:val="0"/>
          <w:sz w:val="24"/>
          <w:szCs w:val="24"/>
        </w:rPr>
        <w:lastRenderedPageBreak/>
        <w:t xml:space="preserve">Informamos que as despesas são provenientes dos recursos oriundos do </w:t>
      </w:r>
      <w:r w:rsidR="00961AA2" w:rsidRPr="000A7234">
        <w:rPr>
          <w:rFonts w:ascii="Times New Roman" w:hAnsi="Times New Roman" w:cs="Times New Roman"/>
          <w:b w:val="0"/>
          <w:sz w:val="24"/>
          <w:szCs w:val="24"/>
        </w:rPr>
        <w:t>FPM</w:t>
      </w:r>
      <w:r w:rsidR="000A7234" w:rsidRPr="000A7234">
        <w:rPr>
          <w:rFonts w:ascii="Times New Roman" w:hAnsi="Times New Roman" w:cs="Times New Roman"/>
          <w:b w:val="0"/>
          <w:sz w:val="24"/>
          <w:szCs w:val="24"/>
        </w:rPr>
        <w:t xml:space="preserve">, </w:t>
      </w:r>
      <w:r w:rsidR="00961AA2" w:rsidRPr="000A7234">
        <w:rPr>
          <w:rFonts w:ascii="Times New Roman" w:hAnsi="Times New Roman" w:cs="Times New Roman"/>
          <w:b w:val="0"/>
          <w:sz w:val="24"/>
          <w:szCs w:val="24"/>
        </w:rPr>
        <w:t xml:space="preserve">ICMS, </w:t>
      </w:r>
      <w:r w:rsidR="000A7234" w:rsidRPr="000A7234">
        <w:rPr>
          <w:rFonts w:ascii="Times New Roman" w:hAnsi="Times New Roman" w:cs="Times New Roman"/>
          <w:b w:val="0"/>
          <w:sz w:val="24"/>
          <w:szCs w:val="24"/>
        </w:rPr>
        <w:t>FME, FM</w:t>
      </w:r>
      <w:r w:rsidR="001D269E" w:rsidRPr="000A7234">
        <w:rPr>
          <w:rFonts w:ascii="Times New Roman" w:hAnsi="Times New Roman" w:cs="Times New Roman"/>
          <w:b w:val="0"/>
          <w:sz w:val="24"/>
          <w:szCs w:val="24"/>
        </w:rPr>
        <w:t>S, FM</w:t>
      </w:r>
      <w:r w:rsidR="000A7234" w:rsidRPr="000A7234">
        <w:rPr>
          <w:rFonts w:ascii="Times New Roman" w:hAnsi="Times New Roman" w:cs="Times New Roman"/>
          <w:b w:val="0"/>
          <w:sz w:val="24"/>
          <w:szCs w:val="24"/>
        </w:rPr>
        <w:t>A</w:t>
      </w:r>
      <w:r w:rsidR="001D269E" w:rsidRPr="000A7234">
        <w:rPr>
          <w:rFonts w:ascii="Times New Roman" w:hAnsi="Times New Roman" w:cs="Times New Roman"/>
          <w:b w:val="0"/>
          <w:sz w:val="24"/>
          <w:szCs w:val="24"/>
        </w:rPr>
        <w:t xml:space="preserve">S, </w:t>
      </w:r>
      <w:r w:rsidR="000A7234" w:rsidRPr="000A7234">
        <w:rPr>
          <w:rFonts w:ascii="Times New Roman" w:hAnsi="Times New Roman" w:cs="Times New Roman"/>
          <w:b w:val="0"/>
          <w:sz w:val="24"/>
          <w:szCs w:val="24"/>
        </w:rPr>
        <w:t xml:space="preserve">Conta Movimento </w:t>
      </w:r>
      <w:r w:rsidR="00961AA2" w:rsidRPr="000A7234">
        <w:rPr>
          <w:rFonts w:ascii="Times New Roman" w:hAnsi="Times New Roman" w:cs="Times New Roman"/>
          <w:b w:val="0"/>
          <w:sz w:val="24"/>
          <w:szCs w:val="24"/>
        </w:rPr>
        <w:t>e Outros</w:t>
      </w:r>
      <w:r w:rsidRPr="000A7234">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r w:rsidR="009D555B">
        <w:rPr>
          <w:rFonts w:ascii="Times New Roman" w:hAnsi="Times New Roman" w:cs="Times New Roman"/>
          <w:sz w:val="24"/>
          <w:szCs w:val="24"/>
        </w:rPr>
        <w:t xml:space="preserve"> E PRESTAÇÃO DO SERVIÇO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9D555B">
        <w:rPr>
          <w:rFonts w:ascii="Times New Roman" w:hAnsi="Times New Roman" w:cs="Times New Roman"/>
          <w:b w:val="0"/>
          <w:sz w:val="24"/>
          <w:szCs w:val="24"/>
        </w:rPr>
        <w:t>/prestado</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w:t>
      </w:r>
      <w:r w:rsidR="009D555B">
        <w:rPr>
          <w:rFonts w:ascii="Times New Roman" w:hAnsi="Times New Roman" w:cs="Times New Roman"/>
          <w:b w:val="0"/>
          <w:sz w:val="24"/>
          <w:szCs w:val="24"/>
        </w:rPr>
        <w:t>/prestação do serviço</w:t>
      </w:r>
      <w:r w:rsidR="00D3763B" w:rsidRPr="001C0C2C">
        <w:rPr>
          <w:rFonts w:ascii="Times New Roman" w:hAnsi="Times New Roman" w:cs="Times New Roman"/>
          <w:b w:val="0"/>
          <w:sz w:val="24"/>
          <w:szCs w:val="24"/>
        </w:rPr>
        <w:t xml:space="preserve">,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9D555B">
        <w:rPr>
          <w:rFonts w:ascii="Times New Roman" w:hAnsi="Times New Roman" w:cs="Times New Roman"/>
          <w:b w:val="0"/>
          <w:sz w:val="24"/>
          <w:szCs w:val="24"/>
        </w:rPr>
        <w:t>/ ordem de serviço</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w:t>
      </w:r>
      <w:r w:rsidRPr="001C0C2C">
        <w:rPr>
          <w:rFonts w:ascii="Times New Roman" w:hAnsi="Times New Roman" w:cs="Times New Roman"/>
          <w:b w:val="0"/>
          <w:sz w:val="24"/>
          <w:szCs w:val="24"/>
        </w:rPr>
        <w:lastRenderedPageBreak/>
        <w:t xml:space="preserve">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9D555B">
        <w:t xml:space="preserve">São Miguel da Baixa Grande/PI, </w:t>
      </w:r>
      <w:r w:rsidR="00616C67">
        <w:t>1</w:t>
      </w:r>
      <w:r w:rsidR="00F03BB3">
        <w:t>1</w:t>
      </w:r>
      <w:r w:rsidR="0066103F" w:rsidRPr="009D555B">
        <w:t xml:space="preserve"> de </w:t>
      </w:r>
      <w:r w:rsidR="00616C67">
        <w:t>Fevereiro</w:t>
      </w:r>
      <w:r w:rsidR="009D555B" w:rsidRPr="009D555B">
        <w:t xml:space="preserve"> </w:t>
      </w:r>
      <w:r w:rsidR="00D3763B" w:rsidRPr="009D555B">
        <w:t xml:space="preserve">de </w:t>
      </w:r>
      <w:r w:rsidR="00616C67">
        <w:t>2019</w:t>
      </w:r>
      <w:r w:rsidR="00D3763B" w:rsidRPr="009D555B">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9D555B"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9D555B" w:rsidRDefault="00D3763B" w:rsidP="00215A19">
      <w:pPr>
        <w:jc w:val="center"/>
      </w:pPr>
      <w:r w:rsidRPr="001C0C2C">
        <w:lastRenderedPageBreak/>
        <w:t>ANEXO</w:t>
      </w:r>
    </w:p>
    <w:p w:rsidR="00F03BB3" w:rsidRDefault="00F03BB3" w:rsidP="00215A19">
      <w:pPr>
        <w:jc w:val="center"/>
      </w:pPr>
    </w:p>
    <w:p w:rsidR="00F03BB3" w:rsidRPr="001A5542" w:rsidRDefault="00F03BB3" w:rsidP="00F03BB3">
      <w:pPr>
        <w:spacing w:after="200" w:line="276" w:lineRule="auto"/>
        <w:jc w:val="center"/>
      </w:pPr>
      <w:r w:rsidRPr="001A5542">
        <w:t>MODELO DA PLANILHA DE COTAÇÃO DE PREÇOS</w:t>
      </w:r>
    </w:p>
    <w:p w:rsidR="00F03BB3" w:rsidRDefault="00F03BB3" w:rsidP="00F03BB3">
      <w:pPr>
        <w:jc w:val="center"/>
      </w:pPr>
      <w:r w:rsidRPr="001A5542">
        <w:t xml:space="preserve">Tomada de </w:t>
      </w:r>
      <w:r w:rsidR="00616C67">
        <w:t>Preço Nº 004/2019</w:t>
      </w:r>
    </w:p>
    <w:p w:rsidR="00616C67" w:rsidRPr="001A5542" w:rsidRDefault="00616C67" w:rsidP="00F03BB3">
      <w:pPr>
        <w:jc w:val="center"/>
      </w:pPr>
    </w:p>
    <w:p w:rsidR="00F03BB3" w:rsidRDefault="00616C67" w:rsidP="00F03BB3">
      <w:pPr>
        <w:jc w:val="center"/>
      </w:pPr>
      <w:r w:rsidRPr="009C6D13">
        <w:rPr>
          <w:b/>
          <w:bCs/>
          <w:color w:val="000000"/>
          <w:sz w:val="20"/>
          <w:szCs w:val="20"/>
        </w:rPr>
        <w:t>LOTE I – SERVIÇOS DE MANUTENÇÃO EM EQUIPAMENTO DE INFORMÁTICA</w:t>
      </w:r>
    </w:p>
    <w:tbl>
      <w:tblPr>
        <w:tblW w:w="10720" w:type="dxa"/>
        <w:jc w:val="center"/>
        <w:tblInd w:w="55" w:type="dxa"/>
        <w:tblCellMar>
          <w:left w:w="70" w:type="dxa"/>
          <w:right w:w="70" w:type="dxa"/>
        </w:tblCellMar>
        <w:tblLook w:val="04A0" w:firstRow="1" w:lastRow="0" w:firstColumn="1" w:lastColumn="0" w:noHBand="0" w:noVBand="1"/>
      </w:tblPr>
      <w:tblGrid>
        <w:gridCol w:w="780"/>
        <w:gridCol w:w="6020"/>
        <w:gridCol w:w="1060"/>
        <w:gridCol w:w="1380"/>
        <w:gridCol w:w="1480"/>
      </w:tblGrid>
      <w:tr w:rsidR="00616C67" w:rsidRPr="005A4A6A" w:rsidTr="00616C67">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b/>
                <w:bCs/>
                <w:color w:val="000000"/>
                <w:sz w:val="22"/>
                <w:szCs w:val="22"/>
              </w:rPr>
              <w:t>ITEM</w:t>
            </w:r>
          </w:p>
        </w:tc>
        <w:tc>
          <w:tcPr>
            <w:tcW w:w="602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b/>
                <w:bCs/>
                <w:color w:val="000000"/>
                <w:sz w:val="22"/>
                <w:szCs w:val="22"/>
              </w:rPr>
              <w:t>DESCRIÇÃO</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b/>
                <w:bCs/>
                <w:color w:val="000000"/>
                <w:sz w:val="22"/>
                <w:szCs w:val="22"/>
              </w:rPr>
              <w:t>QUANT.</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b/>
                <w:bCs/>
                <w:color w:val="000000"/>
                <w:sz w:val="22"/>
                <w:szCs w:val="22"/>
              </w:rPr>
              <w:t>VALOR UNIT</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hAnsi="Calibri"/>
                <w:b/>
                <w:bCs/>
                <w:color w:val="000000"/>
                <w:sz w:val="22"/>
                <w:szCs w:val="22"/>
              </w:rPr>
              <w:t>VALOR TOTAL</w:t>
            </w: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1</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Limpeza e Manutenção de Impressora </w:t>
            </w:r>
            <w:proofErr w:type="spellStart"/>
            <w:r w:rsidRPr="005A4A6A">
              <w:rPr>
                <w:rFonts w:ascii="Calibri" w:eastAsia="Batang" w:hAnsi="Calibri"/>
                <w:bCs/>
                <w:color w:val="000000"/>
                <w:sz w:val="22"/>
                <w:szCs w:val="22"/>
              </w:rPr>
              <w:t>desk</w:t>
            </w:r>
            <w:proofErr w:type="spellEnd"/>
            <w:r w:rsidRPr="005A4A6A">
              <w:rPr>
                <w:rFonts w:ascii="Calibri" w:eastAsia="Batang" w:hAnsi="Calibri"/>
                <w:bCs/>
                <w:color w:val="000000"/>
                <w:sz w:val="22"/>
                <w:szCs w:val="22"/>
              </w:rPr>
              <w:t xml:space="preserve"> Jet</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10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2</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Limpeza e Manutenção com </w:t>
            </w:r>
            <w:proofErr w:type="gramStart"/>
            <w:r w:rsidRPr="005A4A6A">
              <w:rPr>
                <w:rFonts w:ascii="Calibri" w:eastAsia="Batang" w:hAnsi="Calibri"/>
                <w:bCs/>
                <w:color w:val="000000"/>
                <w:sz w:val="22"/>
                <w:szCs w:val="22"/>
              </w:rPr>
              <w:t>recup.</w:t>
            </w:r>
            <w:proofErr w:type="gramEnd"/>
            <w:r w:rsidRPr="005A4A6A">
              <w:rPr>
                <w:rFonts w:ascii="Calibri" w:eastAsia="Batang" w:hAnsi="Calibri"/>
                <w:bCs/>
                <w:color w:val="000000"/>
                <w:sz w:val="22"/>
                <w:szCs w:val="22"/>
              </w:rPr>
              <w:t xml:space="preserve">do mecanismo de Impressora Multifuncional e </w:t>
            </w:r>
            <w:proofErr w:type="spellStart"/>
            <w:r w:rsidRPr="005A4A6A">
              <w:rPr>
                <w:rFonts w:ascii="Calibri" w:eastAsia="Batang" w:hAnsi="Calibri"/>
                <w:bCs/>
                <w:color w:val="000000"/>
                <w:sz w:val="22"/>
                <w:szCs w:val="22"/>
              </w:rPr>
              <w:t>desk</w:t>
            </w:r>
            <w:proofErr w:type="spellEnd"/>
            <w:r w:rsidRPr="005A4A6A">
              <w:rPr>
                <w:rFonts w:ascii="Calibri" w:eastAsia="Batang" w:hAnsi="Calibri"/>
                <w:bCs/>
                <w:color w:val="000000"/>
                <w:sz w:val="22"/>
                <w:szCs w:val="22"/>
              </w:rPr>
              <w:t xml:space="preserve"> Jet</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20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3</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Manutenção com </w:t>
            </w:r>
            <w:proofErr w:type="spellStart"/>
            <w:r w:rsidRPr="005A4A6A">
              <w:rPr>
                <w:rFonts w:ascii="Calibri" w:eastAsia="Batang" w:hAnsi="Calibri"/>
                <w:bCs/>
                <w:color w:val="000000"/>
                <w:sz w:val="22"/>
                <w:szCs w:val="22"/>
              </w:rPr>
              <w:t>recup</w:t>
            </w:r>
            <w:proofErr w:type="spellEnd"/>
            <w:r w:rsidRPr="005A4A6A">
              <w:rPr>
                <w:rFonts w:ascii="Calibri" w:eastAsia="Batang" w:hAnsi="Calibri"/>
                <w:bCs/>
                <w:color w:val="000000"/>
                <w:sz w:val="22"/>
                <w:szCs w:val="22"/>
              </w:rPr>
              <w:t>. Placa fonte de Impressora Laser porte pequeno</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4</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Manutenção com </w:t>
            </w:r>
            <w:proofErr w:type="spellStart"/>
            <w:r w:rsidRPr="005A4A6A">
              <w:rPr>
                <w:rFonts w:ascii="Calibri" w:eastAsia="Batang" w:hAnsi="Calibri"/>
                <w:bCs/>
                <w:color w:val="000000"/>
                <w:sz w:val="22"/>
                <w:szCs w:val="22"/>
              </w:rPr>
              <w:t>recup</w:t>
            </w:r>
            <w:proofErr w:type="spellEnd"/>
            <w:r w:rsidRPr="005A4A6A">
              <w:rPr>
                <w:rFonts w:ascii="Calibri" w:eastAsia="Batang" w:hAnsi="Calibri"/>
                <w:bCs/>
                <w:color w:val="000000"/>
                <w:sz w:val="22"/>
                <w:szCs w:val="22"/>
              </w:rPr>
              <w:t xml:space="preserve">. </w:t>
            </w:r>
            <w:proofErr w:type="gramStart"/>
            <w:r w:rsidRPr="005A4A6A">
              <w:rPr>
                <w:rFonts w:ascii="Calibri" w:eastAsia="Batang" w:hAnsi="Calibri"/>
                <w:bCs/>
                <w:color w:val="000000"/>
                <w:sz w:val="22"/>
                <w:szCs w:val="22"/>
              </w:rPr>
              <w:t>da</w:t>
            </w:r>
            <w:proofErr w:type="gramEnd"/>
            <w:r w:rsidRPr="005A4A6A">
              <w:rPr>
                <w:rFonts w:ascii="Calibri" w:eastAsia="Batang" w:hAnsi="Calibri"/>
                <w:bCs/>
                <w:color w:val="000000"/>
                <w:sz w:val="22"/>
                <w:szCs w:val="22"/>
              </w:rPr>
              <w:t xml:space="preserve"> </w:t>
            </w:r>
            <w:proofErr w:type="spellStart"/>
            <w:r w:rsidRPr="005A4A6A">
              <w:rPr>
                <w:rFonts w:ascii="Calibri" w:eastAsia="Batang" w:hAnsi="Calibri"/>
                <w:bCs/>
                <w:color w:val="000000"/>
                <w:sz w:val="22"/>
                <w:szCs w:val="22"/>
              </w:rPr>
              <w:t>fusao</w:t>
            </w:r>
            <w:proofErr w:type="spellEnd"/>
            <w:r w:rsidRPr="005A4A6A">
              <w:rPr>
                <w:rFonts w:ascii="Calibri" w:eastAsia="Batang" w:hAnsi="Calibri"/>
                <w:bCs/>
                <w:color w:val="000000"/>
                <w:sz w:val="22"/>
                <w:szCs w:val="22"/>
              </w:rPr>
              <w:t xml:space="preserve"> de Impressora Laser porte pequeno</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20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5</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Serviço de Limpeza e Manutenção com trocar de pasta térmica de Copiadora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25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6</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Manutenção com </w:t>
            </w:r>
            <w:proofErr w:type="spellStart"/>
            <w:r w:rsidRPr="005A4A6A">
              <w:rPr>
                <w:rFonts w:ascii="Calibri" w:eastAsia="Batang" w:hAnsi="Calibri"/>
                <w:bCs/>
                <w:color w:val="000000"/>
                <w:sz w:val="22"/>
                <w:szCs w:val="22"/>
              </w:rPr>
              <w:t>recup</w:t>
            </w:r>
            <w:proofErr w:type="spellEnd"/>
            <w:r w:rsidRPr="005A4A6A">
              <w:rPr>
                <w:rFonts w:ascii="Calibri" w:eastAsia="Batang" w:hAnsi="Calibri"/>
                <w:bCs/>
                <w:color w:val="000000"/>
                <w:sz w:val="22"/>
                <w:szCs w:val="22"/>
              </w:rPr>
              <w:t>. Placa fonte de copiadora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15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7</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Reparo da Placa Lógica com </w:t>
            </w:r>
            <w:proofErr w:type="spellStart"/>
            <w:r w:rsidRPr="005A4A6A">
              <w:rPr>
                <w:rFonts w:ascii="Calibri" w:eastAsia="Batang" w:hAnsi="Calibri"/>
                <w:bCs/>
                <w:color w:val="000000"/>
                <w:sz w:val="22"/>
                <w:szCs w:val="22"/>
              </w:rPr>
              <w:t>resolda</w:t>
            </w:r>
            <w:proofErr w:type="spellEnd"/>
            <w:r w:rsidRPr="005A4A6A">
              <w:rPr>
                <w:rFonts w:ascii="Calibri" w:eastAsia="Batang" w:hAnsi="Calibri"/>
                <w:bCs/>
                <w:color w:val="000000"/>
                <w:sz w:val="22"/>
                <w:szCs w:val="22"/>
              </w:rPr>
              <w:t xml:space="preserve"> circuito </w:t>
            </w:r>
            <w:proofErr w:type="spellStart"/>
            <w:r w:rsidRPr="005A4A6A">
              <w:rPr>
                <w:rFonts w:ascii="Calibri" w:eastAsia="Batang" w:hAnsi="Calibri"/>
                <w:bCs/>
                <w:color w:val="000000"/>
                <w:sz w:val="22"/>
                <w:szCs w:val="22"/>
              </w:rPr>
              <w:t>no-break</w:t>
            </w:r>
            <w:proofErr w:type="spellEnd"/>
            <w:r w:rsidRPr="005A4A6A">
              <w:rPr>
                <w:rFonts w:ascii="Calibri" w:eastAsia="Batang" w:hAnsi="Calibri"/>
                <w:bCs/>
                <w:color w:val="000000"/>
                <w:sz w:val="22"/>
                <w:szCs w:val="22"/>
              </w:rPr>
              <w:t xml:space="preserve"> 600/700 s/bateria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20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8</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Reparo da Placa com </w:t>
            </w:r>
            <w:proofErr w:type="spellStart"/>
            <w:r w:rsidRPr="005A4A6A">
              <w:rPr>
                <w:rFonts w:ascii="Calibri" w:eastAsia="Batang" w:hAnsi="Calibri"/>
                <w:bCs/>
                <w:color w:val="000000"/>
                <w:sz w:val="22"/>
                <w:szCs w:val="22"/>
              </w:rPr>
              <w:t>resolda</w:t>
            </w:r>
            <w:proofErr w:type="spellEnd"/>
            <w:r w:rsidRPr="005A4A6A">
              <w:rPr>
                <w:rFonts w:ascii="Calibri" w:eastAsia="Batang" w:hAnsi="Calibri"/>
                <w:bCs/>
                <w:color w:val="000000"/>
                <w:sz w:val="22"/>
                <w:szCs w:val="22"/>
              </w:rPr>
              <w:t xml:space="preserve"> circuito Lógica </w:t>
            </w:r>
            <w:proofErr w:type="spellStart"/>
            <w:r w:rsidRPr="005A4A6A">
              <w:rPr>
                <w:rFonts w:ascii="Calibri" w:eastAsia="Batang" w:hAnsi="Calibri"/>
                <w:bCs/>
                <w:color w:val="000000"/>
                <w:sz w:val="22"/>
                <w:szCs w:val="22"/>
              </w:rPr>
              <w:t>No-break</w:t>
            </w:r>
            <w:proofErr w:type="spellEnd"/>
            <w:r w:rsidRPr="005A4A6A">
              <w:rPr>
                <w:rFonts w:ascii="Calibri" w:eastAsia="Batang" w:hAnsi="Calibri"/>
                <w:bCs/>
                <w:color w:val="000000"/>
                <w:sz w:val="22"/>
                <w:szCs w:val="22"/>
              </w:rPr>
              <w:t xml:space="preserve"> 1200/1400 s/bateria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10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bCs/>
                <w:color w:val="000000"/>
                <w:sz w:val="22"/>
                <w:szCs w:val="22"/>
              </w:rPr>
              <w:t>9</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Reparo da Placa com </w:t>
            </w:r>
            <w:proofErr w:type="spellStart"/>
            <w:r w:rsidRPr="005A4A6A">
              <w:rPr>
                <w:rFonts w:ascii="Calibri" w:eastAsia="Batang" w:hAnsi="Calibri"/>
                <w:bCs/>
                <w:color w:val="000000"/>
                <w:sz w:val="22"/>
                <w:szCs w:val="22"/>
              </w:rPr>
              <w:t>resolda</w:t>
            </w:r>
            <w:proofErr w:type="spellEnd"/>
            <w:r w:rsidRPr="005A4A6A">
              <w:rPr>
                <w:rFonts w:ascii="Calibri" w:eastAsia="Batang" w:hAnsi="Calibri"/>
                <w:bCs/>
                <w:color w:val="000000"/>
                <w:sz w:val="22"/>
                <w:szCs w:val="22"/>
              </w:rPr>
              <w:t xml:space="preserve"> circuito Lógica </w:t>
            </w:r>
            <w:proofErr w:type="spellStart"/>
            <w:r w:rsidRPr="005A4A6A">
              <w:rPr>
                <w:rFonts w:ascii="Calibri" w:eastAsia="Batang" w:hAnsi="Calibri"/>
                <w:bCs/>
                <w:color w:val="000000"/>
                <w:sz w:val="22"/>
                <w:szCs w:val="22"/>
              </w:rPr>
              <w:t>No-break</w:t>
            </w:r>
            <w:proofErr w:type="spellEnd"/>
            <w:r w:rsidRPr="005A4A6A">
              <w:rPr>
                <w:rFonts w:ascii="Calibri" w:eastAsia="Batang" w:hAnsi="Calibri"/>
                <w:bCs/>
                <w:color w:val="000000"/>
                <w:sz w:val="22"/>
                <w:szCs w:val="22"/>
              </w:rPr>
              <w:t xml:space="preserve"> 1800/2000 s/bateria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15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10</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Serviço de Reparo da Placa Lógico Estabilizador sol1000/1500</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20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11</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Reparo da Placa Lógica com </w:t>
            </w:r>
            <w:proofErr w:type="spellStart"/>
            <w:r w:rsidRPr="005A4A6A">
              <w:rPr>
                <w:rFonts w:ascii="Calibri" w:eastAsia="Batang" w:hAnsi="Calibri"/>
                <w:bCs/>
                <w:color w:val="000000"/>
                <w:sz w:val="22"/>
                <w:szCs w:val="22"/>
              </w:rPr>
              <w:t>resolda</w:t>
            </w:r>
            <w:proofErr w:type="spellEnd"/>
            <w:r w:rsidRPr="005A4A6A">
              <w:rPr>
                <w:rFonts w:ascii="Calibri" w:eastAsia="Batang" w:hAnsi="Calibri"/>
                <w:bCs/>
                <w:color w:val="000000"/>
                <w:sz w:val="22"/>
                <w:szCs w:val="22"/>
              </w:rPr>
              <w:t xml:space="preserve"> circuito Monitor LCD</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15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12</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Serviço de Manutenção com recuperação sistema em CPU</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25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13</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Manutenção com limpeza física e </w:t>
            </w:r>
            <w:proofErr w:type="spellStart"/>
            <w:r w:rsidRPr="005A4A6A">
              <w:rPr>
                <w:rFonts w:ascii="Calibri" w:eastAsia="Batang" w:hAnsi="Calibri"/>
                <w:bCs/>
                <w:color w:val="000000"/>
                <w:sz w:val="22"/>
                <w:szCs w:val="22"/>
              </w:rPr>
              <w:t>recup</w:t>
            </w:r>
            <w:proofErr w:type="spellEnd"/>
            <w:r w:rsidRPr="005A4A6A">
              <w:rPr>
                <w:rFonts w:ascii="Calibri" w:eastAsia="Batang" w:hAnsi="Calibri"/>
                <w:bCs/>
                <w:color w:val="000000"/>
                <w:sz w:val="22"/>
                <w:szCs w:val="22"/>
              </w:rPr>
              <w:t>. De sistema de Notebook Sistema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20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14</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 xml:space="preserve">Serviço de Manutenção </w:t>
            </w:r>
            <w:proofErr w:type="spellStart"/>
            <w:r w:rsidRPr="005A4A6A">
              <w:rPr>
                <w:rFonts w:ascii="Calibri" w:eastAsia="Batang" w:hAnsi="Calibri"/>
                <w:bCs/>
                <w:color w:val="000000"/>
                <w:sz w:val="22"/>
                <w:szCs w:val="22"/>
              </w:rPr>
              <w:t>recup</w:t>
            </w:r>
            <w:proofErr w:type="spellEnd"/>
            <w:r w:rsidRPr="005A4A6A">
              <w:rPr>
                <w:rFonts w:ascii="Calibri" w:eastAsia="Batang" w:hAnsi="Calibri"/>
                <w:bCs/>
                <w:color w:val="000000"/>
                <w:sz w:val="22"/>
                <w:szCs w:val="22"/>
              </w:rPr>
              <w:t>. De sistema de Notebook Sistema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15</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eastAsia="Batang" w:hAnsi="Calibri"/>
                <w:bCs/>
                <w:color w:val="000000"/>
                <w:sz w:val="22"/>
                <w:szCs w:val="22"/>
              </w:rPr>
              <w:t>Serviço de Manutenção com reset com desobstrução de cabeça Epson multifuncional</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bCs/>
                <w:color w:val="000000"/>
                <w:sz w:val="22"/>
                <w:szCs w:val="22"/>
              </w:rPr>
              <w:t>15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center"/>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00"/>
          <w:jc w:val="center"/>
        </w:trPr>
        <w:tc>
          <w:tcPr>
            <w:tcW w:w="92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TOTAL</w:t>
            </w:r>
          </w:p>
        </w:tc>
        <w:tc>
          <w:tcPr>
            <w:tcW w:w="1480" w:type="dxa"/>
            <w:tcBorders>
              <w:top w:val="nil"/>
              <w:left w:val="nil"/>
              <w:bottom w:val="single" w:sz="4" w:space="0" w:color="auto"/>
              <w:right w:val="single" w:sz="4" w:space="0" w:color="auto"/>
            </w:tcBorders>
            <w:shd w:val="clear" w:color="000000" w:fill="D9D9D9"/>
            <w:noWrap/>
            <w:vAlign w:val="center"/>
            <w:hideMark/>
          </w:tcPr>
          <w:p w:rsidR="00616C67" w:rsidRPr="005A4A6A" w:rsidRDefault="00616C67" w:rsidP="00616C67">
            <w:pPr>
              <w:jc w:val="right"/>
              <w:rPr>
                <w:rFonts w:ascii="Calibri" w:hAnsi="Calibri"/>
                <w:color w:val="000000"/>
                <w:sz w:val="22"/>
                <w:szCs w:val="22"/>
              </w:rPr>
            </w:pPr>
            <w:r w:rsidRPr="005A4A6A">
              <w:rPr>
                <w:rFonts w:ascii="Calibri" w:hAnsi="Calibri"/>
                <w:color w:val="000000"/>
                <w:sz w:val="22"/>
                <w:szCs w:val="22"/>
              </w:rPr>
              <w:t>R$ 49.285,00</w:t>
            </w:r>
          </w:p>
        </w:tc>
      </w:tr>
      <w:tr w:rsidR="00616C67" w:rsidRPr="005A4A6A" w:rsidTr="00616C67">
        <w:trPr>
          <w:trHeight w:val="300"/>
          <w:jc w:val="center"/>
        </w:trPr>
        <w:tc>
          <w:tcPr>
            <w:tcW w:w="10720" w:type="dxa"/>
            <w:gridSpan w:val="5"/>
            <w:tcBorders>
              <w:top w:val="nil"/>
              <w:left w:val="nil"/>
              <w:bottom w:val="nil"/>
              <w:right w:val="nil"/>
            </w:tcBorders>
            <w:shd w:val="clear" w:color="auto" w:fill="auto"/>
            <w:noWrap/>
            <w:vAlign w:val="center"/>
            <w:hideMark/>
          </w:tcPr>
          <w:p w:rsidR="00616C67" w:rsidRDefault="00616C67" w:rsidP="00616C67">
            <w:pPr>
              <w:jc w:val="center"/>
              <w:rPr>
                <w:rFonts w:ascii="Calibri" w:hAnsi="Calibri"/>
                <w:color w:val="000000"/>
                <w:sz w:val="22"/>
                <w:szCs w:val="22"/>
              </w:rPr>
            </w:pPr>
          </w:p>
          <w:p w:rsidR="00616C67" w:rsidRDefault="00616C67" w:rsidP="00616C67">
            <w:pPr>
              <w:jc w:val="center"/>
              <w:rPr>
                <w:rFonts w:ascii="Calibri" w:hAnsi="Calibri"/>
                <w:b/>
                <w:color w:val="000000"/>
                <w:sz w:val="22"/>
                <w:szCs w:val="22"/>
              </w:rPr>
            </w:pPr>
          </w:p>
          <w:p w:rsidR="00616C67" w:rsidRPr="005A4A6A" w:rsidRDefault="00616C67" w:rsidP="00616C67">
            <w:pPr>
              <w:jc w:val="center"/>
              <w:rPr>
                <w:rFonts w:ascii="Calibri" w:hAnsi="Calibri"/>
                <w:b/>
                <w:color w:val="000000"/>
                <w:sz w:val="22"/>
                <w:szCs w:val="22"/>
              </w:rPr>
            </w:pPr>
            <w:r w:rsidRPr="009C6D13">
              <w:rPr>
                <w:rFonts w:ascii="Calibri" w:hAnsi="Calibri"/>
                <w:b/>
                <w:color w:val="000000"/>
                <w:sz w:val="22"/>
                <w:szCs w:val="22"/>
              </w:rPr>
              <w:t>LOTE II - EQUIPAMENTO E MATERIAL DE INFORMÁTICA</w:t>
            </w: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cs="Calibri"/>
                <w:b/>
                <w:bCs/>
                <w:color w:val="000000"/>
                <w:sz w:val="22"/>
                <w:szCs w:val="22"/>
              </w:rPr>
              <w:t>ITEM</w:t>
            </w:r>
          </w:p>
        </w:tc>
        <w:tc>
          <w:tcPr>
            <w:tcW w:w="602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proofErr w:type="spellStart"/>
            <w:r w:rsidRPr="005A4A6A">
              <w:rPr>
                <w:rFonts w:ascii="Calibri" w:eastAsia="Batang" w:hAnsi="Calibri" w:cs="Calibri"/>
                <w:b/>
                <w:bCs/>
                <w:color w:val="000000"/>
                <w:sz w:val="22"/>
                <w:szCs w:val="22"/>
              </w:rPr>
              <w:t>DESCRIÇAO</w:t>
            </w:r>
            <w:proofErr w:type="spellEnd"/>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cs="Calibri"/>
                <w:b/>
                <w:bCs/>
                <w:color w:val="000000"/>
                <w:sz w:val="22"/>
                <w:szCs w:val="22"/>
              </w:rPr>
              <w:t>QUANT.</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616C67" w:rsidRPr="005A4A6A" w:rsidRDefault="00616C67" w:rsidP="00616C67">
            <w:pPr>
              <w:jc w:val="center"/>
              <w:rPr>
                <w:rFonts w:ascii="Calibri" w:hAnsi="Calibri"/>
                <w:b/>
                <w:bCs/>
                <w:color w:val="000000"/>
                <w:sz w:val="22"/>
                <w:szCs w:val="22"/>
              </w:rPr>
            </w:pPr>
            <w:r w:rsidRPr="005A4A6A">
              <w:rPr>
                <w:rFonts w:ascii="Calibri" w:eastAsia="Batang" w:hAnsi="Calibri" w:cs="Calibri"/>
                <w:b/>
                <w:bCs/>
                <w:color w:val="000000"/>
                <w:sz w:val="22"/>
                <w:szCs w:val="22"/>
              </w:rPr>
              <w:t>VALOR UNIT</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616C67" w:rsidRPr="005A4A6A" w:rsidRDefault="00616C67" w:rsidP="00616C67">
            <w:pPr>
              <w:rPr>
                <w:rFonts w:ascii="Calibri" w:hAnsi="Calibri"/>
                <w:b/>
                <w:bCs/>
                <w:color w:val="000000"/>
                <w:sz w:val="22"/>
                <w:szCs w:val="22"/>
              </w:rPr>
            </w:pPr>
            <w:r w:rsidRPr="005A4A6A">
              <w:rPr>
                <w:rFonts w:ascii="Calibri" w:hAnsi="Calibri"/>
                <w:b/>
                <w:bCs/>
                <w:color w:val="000000"/>
                <w:sz w:val="22"/>
                <w:szCs w:val="22"/>
              </w:rPr>
              <w:t>VALOR TOTAL</w:t>
            </w:r>
          </w:p>
        </w:tc>
      </w:tr>
      <w:tr w:rsidR="00616C67" w:rsidRPr="005A4A6A" w:rsidTr="00616C67">
        <w:trPr>
          <w:trHeight w:val="300"/>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1</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Fonte de alimentação notebook</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8</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2</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Tela de notebook </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3</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Roteador wireless 150 </w:t>
            </w:r>
            <w:proofErr w:type="spellStart"/>
            <w:r w:rsidRPr="005A4A6A">
              <w:rPr>
                <w:rFonts w:ascii="Calibri" w:hAnsi="Calibri"/>
                <w:color w:val="000000"/>
                <w:sz w:val="22"/>
                <w:szCs w:val="22"/>
              </w:rPr>
              <w:t>mbps</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Roteador wireless 300 </w:t>
            </w:r>
            <w:proofErr w:type="spellStart"/>
            <w:r w:rsidRPr="005A4A6A">
              <w:rPr>
                <w:rFonts w:ascii="Calibri" w:hAnsi="Calibri"/>
                <w:color w:val="000000"/>
                <w:sz w:val="22"/>
                <w:szCs w:val="22"/>
              </w:rPr>
              <w:t>mbps</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lastRenderedPageBreak/>
              <w:t>5</w:t>
            </w:r>
            <w:proofErr w:type="gramEnd"/>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Switch </w:t>
            </w:r>
            <w:proofErr w:type="gramStart"/>
            <w:r w:rsidRPr="005A4A6A">
              <w:rPr>
                <w:rFonts w:ascii="Calibri" w:hAnsi="Calibri"/>
                <w:color w:val="000000"/>
                <w:sz w:val="22"/>
                <w:szCs w:val="22"/>
              </w:rPr>
              <w:t>8</w:t>
            </w:r>
            <w:proofErr w:type="gramEnd"/>
            <w:r w:rsidRPr="005A4A6A">
              <w:rPr>
                <w:rFonts w:ascii="Calibri" w:hAnsi="Calibri"/>
                <w:color w:val="000000"/>
                <w:sz w:val="22"/>
                <w:szCs w:val="22"/>
              </w:rPr>
              <w:t xml:space="preserve"> portas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6</w:t>
            </w:r>
            <w:proofErr w:type="gramEnd"/>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Filtro de linha c/ proteção eletrônica </w:t>
            </w:r>
            <w:proofErr w:type="spellStart"/>
            <w:r w:rsidRPr="005A4A6A">
              <w:rPr>
                <w:rFonts w:ascii="Calibri" w:hAnsi="Calibri"/>
                <w:color w:val="000000"/>
                <w:sz w:val="22"/>
                <w:szCs w:val="22"/>
              </w:rPr>
              <w:t>mín</w:t>
            </w:r>
            <w:proofErr w:type="spellEnd"/>
            <w:r w:rsidRPr="005A4A6A">
              <w:rPr>
                <w:rFonts w:ascii="Calibri" w:hAnsi="Calibri"/>
                <w:color w:val="000000"/>
                <w:sz w:val="22"/>
                <w:szCs w:val="22"/>
              </w:rPr>
              <w:t xml:space="preserve"> de </w:t>
            </w:r>
            <w:proofErr w:type="gramStart"/>
            <w:r w:rsidRPr="005A4A6A">
              <w:rPr>
                <w:rFonts w:ascii="Calibri" w:hAnsi="Calibri"/>
                <w:color w:val="000000"/>
                <w:sz w:val="22"/>
                <w:szCs w:val="22"/>
              </w:rPr>
              <w:t>6</w:t>
            </w:r>
            <w:proofErr w:type="gramEnd"/>
            <w:r w:rsidRPr="005A4A6A">
              <w:rPr>
                <w:rFonts w:ascii="Calibri" w:hAnsi="Calibri"/>
                <w:color w:val="000000"/>
                <w:sz w:val="22"/>
                <w:szCs w:val="22"/>
              </w:rPr>
              <w:t xml:space="preserve"> tom.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15</w:t>
            </w:r>
          </w:p>
        </w:tc>
        <w:tc>
          <w:tcPr>
            <w:tcW w:w="1380" w:type="dxa"/>
            <w:tcBorders>
              <w:top w:val="single" w:sz="4" w:space="0" w:color="auto"/>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7</w:t>
            </w:r>
            <w:proofErr w:type="gramEnd"/>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bookmarkStart w:id="0" w:name="RANGE!B26"/>
            <w:r w:rsidRPr="005A4A6A">
              <w:rPr>
                <w:rFonts w:ascii="Calibri" w:hAnsi="Calibri"/>
                <w:color w:val="000000"/>
                <w:sz w:val="22"/>
                <w:szCs w:val="22"/>
              </w:rPr>
              <w:t xml:space="preserve">Pen drive 32 </w:t>
            </w:r>
            <w:proofErr w:type="spellStart"/>
            <w:proofErr w:type="gramStart"/>
            <w:r w:rsidRPr="005A4A6A">
              <w:rPr>
                <w:rFonts w:ascii="Calibri" w:hAnsi="Calibri"/>
                <w:color w:val="000000"/>
                <w:sz w:val="22"/>
                <w:szCs w:val="22"/>
              </w:rPr>
              <w:t>gb</w:t>
            </w:r>
            <w:bookmarkEnd w:id="0"/>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8</w:t>
            </w:r>
            <w:proofErr w:type="gramEnd"/>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Bateria Nobreak </w:t>
            </w:r>
            <w:proofErr w:type="gramStart"/>
            <w:r w:rsidRPr="005A4A6A">
              <w:rPr>
                <w:rFonts w:ascii="Calibri" w:hAnsi="Calibri" w:cs="Calibri"/>
                <w:color w:val="000000"/>
                <w:sz w:val="22"/>
                <w:szCs w:val="22"/>
              </w:rPr>
              <w:t>12v</w:t>
            </w:r>
            <w:proofErr w:type="gramEnd"/>
            <w:r w:rsidRPr="005A4A6A">
              <w:rPr>
                <w:rFonts w:ascii="Calibri" w:hAnsi="Calibri" w:cs="Calibri"/>
                <w:color w:val="000000"/>
                <w:sz w:val="22"/>
                <w:szCs w:val="22"/>
              </w:rPr>
              <w:t xml:space="preserve"> 7a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8</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9</w:t>
            </w:r>
            <w:proofErr w:type="gramEnd"/>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Tinta Epson </w:t>
            </w:r>
            <w:proofErr w:type="gramStart"/>
            <w:r w:rsidRPr="005A4A6A">
              <w:rPr>
                <w:rFonts w:ascii="Calibri" w:hAnsi="Calibri" w:cs="Calibri"/>
                <w:color w:val="000000"/>
                <w:sz w:val="22"/>
                <w:szCs w:val="22"/>
              </w:rPr>
              <w:t>100ml</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Bateria Nobreak </w:t>
            </w:r>
            <w:proofErr w:type="gramStart"/>
            <w:r w:rsidRPr="005A4A6A">
              <w:rPr>
                <w:rFonts w:ascii="Calibri" w:hAnsi="Calibri" w:cs="Calibri"/>
                <w:color w:val="000000"/>
                <w:sz w:val="22"/>
                <w:szCs w:val="22"/>
              </w:rPr>
              <w:t>12v</w:t>
            </w:r>
            <w:proofErr w:type="gramEnd"/>
            <w:r w:rsidRPr="005A4A6A">
              <w:rPr>
                <w:rFonts w:ascii="Calibri" w:hAnsi="Calibri" w:cs="Calibri"/>
                <w:color w:val="000000"/>
                <w:sz w:val="22"/>
                <w:szCs w:val="22"/>
              </w:rPr>
              <w:t xml:space="preserve"> 5a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single" w:sz="4" w:space="0" w:color="auto"/>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11</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Fonte </w:t>
            </w:r>
            <w:proofErr w:type="spellStart"/>
            <w:r w:rsidRPr="005A4A6A">
              <w:rPr>
                <w:rFonts w:ascii="Calibri" w:hAnsi="Calibri" w:cs="Calibri"/>
                <w:color w:val="000000"/>
                <w:sz w:val="22"/>
                <w:szCs w:val="22"/>
              </w:rPr>
              <w:t>ATX</w:t>
            </w:r>
            <w:proofErr w:type="spellEnd"/>
            <w:r w:rsidRPr="005A4A6A">
              <w:rPr>
                <w:rFonts w:ascii="Calibri" w:hAnsi="Calibri" w:cs="Calibri"/>
                <w:color w:val="000000"/>
                <w:sz w:val="22"/>
                <w:szCs w:val="22"/>
              </w:rPr>
              <w:t xml:space="preserve"> </w:t>
            </w:r>
            <w:proofErr w:type="gramStart"/>
            <w:r w:rsidRPr="005A4A6A">
              <w:rPr>
                <w:rFonts w:ascii="Calibri" w:hAnsi="Calibri" w:cs="Calibri"/>
                <w:color w:val="000000"/>
                <w:sz w:val="22"/>
                <w:szCs w:val="22"/>
              </w:rPr>
              <w:t>230W</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12</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bookmarkStart w:id="1" w:name="RANGE!B31"/>
            <w:r w:rsidRPr="005A4A6A">
              <w:rPr>
                <w:rFonts w:ascii="Calibri" w:hAnsi="Calibri" w:cs="Calibri"/>
                <w:color w:val="000000"/>
                <w:sz w:val="22"/>
                <w:szCs w:val="22"/>
              </w:rPr>
              <w:t>HD externo 500gb notebook</w:t>
            </w:r>
            <w:bookmarkEnd w:id="1"/>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13</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HD externo 500gb </w:t>
            </w:r>
            <w:proofErr w:type="spellStart"/>
            <w:r w:rsidRPr="005A4A6A">
              <w:rPr>
                <w:rFonts w:ascii="Calibri" w:hAnsi="Calibri" w:cs="Calibri"/>
                <w:color w:val="000000"/>
                <w:sz w:val="22"/>
                <w:szCs w:val="22"/>
              </w:rPr>
              <w:t>desk</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14</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bookmarkStart w:id="2" w:name="RANGE!B33"/>
            <w:r w:rsidRPr="005A4A6A">
              <w:rPr>
                <w:rFonts w:ascii="Calibri" w:hAnsi="Calibri" w:cs="Calibri"/>
                <w:color w:val="000000"/>
                <w:sz w:val="22"/>
                <w:szCs w:val="22"/>
              </w:rPr>
              <w:t>Teclado USB padrão</w:t>
            </w:r>
            <w:bookmarkEnd w:id="2"/>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15</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bookmarkStart w:id="3" w:name="RANGE!B34"/>
            <w:r w:rsidRPr="005A4A6A">
              <w:rPr>
                <w:rFonts w:ascii="Calibri" w:hAnsi="Calibri" w:cs="Calibri"/>
                <w:color w:val="000000"/>
                <w:sz w:val="22"/>
                <w:szCs w:val="22"/>
              </w:rPr>
              <w:t xml:space="preserve">Mouse </w:t>
            </w:r>
            <w:proofErr w:type="gramStart"/>
            <w:r w:rsidRPr="005A4A6A">
              <w:rPr>
                <w:rFonts w:ascii="Calibri" w:hAnsi="Calibri" w:cs="Calibri"/>
                <w:color w:val="000000"/>
                <w:sz w:val="22"/>
                <w:szCs w:val="22"/>
              </w:rPr>
              <w:t>usb</w:t>
            </w:r>
            <w:bookmarkEnd w:id="3"/>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16</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Rolo fusor e </w:t>
            </w:r>
            <w:proofErr w:type="spellStart"/>
            <w:r w:rsidRPr="005A4A6A">
              <w:rPr>
                <w:rFonts w:ascii="Calibri" w:hAnsi="Calibri" w:cs="Calibri"/>
                <w:color w:val="000000"/>
                <w:sz w:val="22"/>
                <w:szCs w:val="22"/>
              </w:rPr>
              <w:t>Pressor</w:t>
            </w:r>
            <w:proofErr w:type="spellEnd"/>
            <w:r w:rsidRPr="005A4A6A">
              <w:rPr>
                <w:rFonts w:ascii="Calibri" w:hAnsi="Calibri" w:cs="Calibri"/>
                <w:color w:val="000000"/>
                <w:sz w:val="22"/>
                <w:szCs w:val="22"/>
              </w:rPr>
              <w:t xml:space="preserve"> Samsung</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17</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Rolo Fusor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18</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Rolo </w:t>
            </w:r>
            <w:proofErr w:type="spellStart"/>
            <w:r w:rsidRPr="005A4A6A">
              <w:rPr>
                <w:rFonts w:ascii="Calibri" w:hAnsi="Calibri" w:cs="Calibri"/>
                <w:color w:val="000000"/>
                <w:sz w:val="22"/>
                <w:szCs w:val="22"/>
              </w:rPr>
              <w:t>pressor</w:t>
            </w:r>
            <w:proofErr w:type="spellEnd"/>
            <w:r w:rsidRPr="005A4A6A">
              <w:rPr>
                <w:rFonts w:ascii="Calibri" w:hAnsi="Calibri" w:cs="Calibri"/>
                <w:color w:val="000000"/>
                <w:sz w:val="22"/>
                <w:szCs w:val="22"/>
              </w:rPr>
              <w:t xml:space="preserve">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19</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rPr>
              <w:t>Pelicula</w:t>
            </w:r>
            <w:proofErr w:type="spellEnd"/>
            <w:r w:rsidRPr="005A4A6A">
              <w:rPr>
                <w:rFonts w:ascii="Calibri" w:hAnsi="Calibri" w:cs="Calibri"/>
                <w:color w:val="000000"/>
                <w:sz w:val="22"/>
                <w:szCs w:val="22"/>
              </w:rPr>
              <w:t xml:space="preserve">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20</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Unidade fusora Brother</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2</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21</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rPr>
              <w:t>Po</w:t>
            </w:r>
            <w:proofErr w:type="spellEnd"/>
            <w:r w:rsidRPr="005A4A6A">
              <w:rPr>
                <w:rFonts w:ascii="Calibri" w:hAnsi="Calibri" w:cs="Calibri"/>
                <w:color w:val="000000"/>
                <w:sz w:val="22"/>
                <w:szCs w:val="22"/>
              </w:rPr>
              <w:t xml:space="preserve"> de toner Brother kl</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22</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rPr>
              <w:t>Po</w:t>
            </w:r>
            <w:proofErr w:type="spellEnd"/>
            <w:r w:rsidRPr="005A4A6A">
              <w:rPr>
                <w:rFonts w:ascii="Calibri" w:hAnsi="Calibri" w:cs="Calibri"/>
                <w:color w:val="000000"/>
                <w:sz w:val="22"/>
                <w:szCs w:val="22"/>
              </w:rPr>
              <w:t xml:space="preserve"> de toner Samsung kl</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25</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23</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Cartucho toner Brother </w:t>
            </w:r>
            <w:proofErr w:type="spellStart"/>
            <w:r w:rsidRPr="005A4A6A">
              <w:rPr>
                <w:rFonts w:ascii="Calibri" w:hAnsi="Calibri" w:cs="Calibri"/>
                <w:color w:val="000000"/>
                <w:sz w:val="22"/>
                <w:szCs w:val="22"/>
              </w:rPr>
              <w:t>DCP</w:t>
            </w:r>
            <w:proofErr w:type="spellEnd"/>
            <w:r w:rsidRPr="005A4A6A">
              <w:rPr>
                <w:rFonts w:ascii="Calibri" w:hAnsi="Calibri" w:cs="Calibri"/>
                <w:color w:val="000000"/>
                <w:sz w:val="22"/>
                <w:szCs w:val="22"/>
              </w:rPr>
              <w:t xml:space="preserve"> 1802</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50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24</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Brother DCP152DN/8512</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40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25</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Samsung  </w:t>
            </w:r>
            <w:proofErr w:type="spellStart"/>
            <w:r w:rsidRPr="005A4A6A">
              <w:rPr>
                <w:rFonts w:ascii="Calibri" w:hAnsi="Calibri" w:cs="Calibri"/>
                <w:color w:val="000000"/>
                <w:sz w:val="22"/>
                <w:szCs w:val="22"/>
                <w:lang w:val="en-US"/>
              </w:rPr>
              <w:t>xpress</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35</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26</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HP </w:t>
            </w:r>
            <w:proofErr w:type="spellStart"/>
            <w:r w:rsidRPr="005A4A6A">
              <w:rPr>
                <w:rFonts w:ascii="Calibri" w:hAnsi="Calibri" w:cs="Calibri"/>
                <w:color w:val="000000"/>
                <w:sz w:val="22"/>
                <w:szCs w:val="22"/>
                <w:lang w:val="en-US"/>
              </w:rPr>
              <w:t>photosmart</w:t>
            </w:r>
            <w:proofErr w:type="spellEnd"/>
            <w:r w:rsidRPr="005A4A6A">
              <w:rPr>
                <w:rFonts w:ascii="Calibri" w:hAnsi="Calibri" w:cs="Calibri"/>
                <w:color w:val="000000"/>
                <w:sz w:val="22"/>
                <w:szCs w:val="22"/>
                <w:lang w:val="en-US"/>
              </w:rPr>
              <w:t xml:space="preserve"> C4480 </w:t>
            </w:r>
            <w:proofErr w:type="spellStart"/>
            <w:r w:rsidRPr="005A4A6A">
              <w:rPr>
                <w:rFonts w:ascii="Calibri" w:hAnsi="Calibri" w:cs="Calibri"/>
                <w:color w:val="000000"/>
                <w:sz w:val="22"/>
                <w:szCs w:val="22"/>
                <w:lang w:val="en-US"/>
              </w:rPr>
              <w:t>preto</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15</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27</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Bateria</w:t>
            </w:r>
            <w:proofErr w:type="spellEnd"/>
            <w:r w:rsidRPr="005A4A6A">
              <w:rPr>
                <w:rFonts w:ascii="Calibri" w:hAnsi="Calibri" w:cs="Calibri"/>
                <w:color w:val="000000"/>
                <w:sz w:val="22"/>
                <w:szCs w:val="22"/>
                <w:lang w:val="en-US"/>
              </w:rPr>
              <w:t xml:space="preserve"> de notebook</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eastAsia="Batang" w:hAnsi="Calibri" w:cs="Calibri"/>
                <w:bCs/>
                <w:color w:val="000000"/>
                <w:sz w:val="22"/>
                <w:szCs w:val="22"/>
              </w:rPr>
              <w:t>3</w:t>
            </w:r>
            <w:proofErr w:type="gramEnd"/>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28</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w:t>
            </w:r>
            <w:proofErr w:type="spellStart"/>
            <w:r w:rsidRPr="005A4A6A">
              <w:rPr>
                <w:rFonts w:ascii="Calibri" w:hAnsi="Calibri" w:cs="Calibri"/>
                <w:color w:val="000000"/>
                <w:sz w:val="22"/>
                <w:szCs w:val="22"/>
                <w:lang w:val="en-US"/>
              </w:rPr>
              <w:t>samsung</w:t>
            </w:r>
            <w:proofErr w:type="spellEnd"/>
            <w:r w:rsidRPr="005A4A6A">
              <w:rPr>
                <w:rFonts w:ascii="Calibri" w:hAnsi="Calibri" w:cs="Calibri"/>
                <w:color w:val="000000"/>
                <w:sz w:val="22"/>
                <w:szCs w:val="22"/>
                <w:lang w:val="en-US"/>
              </w:rPr>
              <w:t xml:space="preserve"> SCX-4623F/</w:t>
            </w:r>
            <w:proofErr w:type="spellStart"/>
            <w:r w:rsidRPr="005A4A6A">
              <w:rPr>
                <w:rFonts w:ascii="Calibri" w:hAnsi="Calibri" w:cs="Calibri"/>
                <w:color w:val="000000"/>
                <w:sz w:val="22"/>
                <w:szCs w:val="22"/>
                <w:lang w:val="en-US"/>
              </w:rPr>
              <w:t>XAA</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40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29</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Cilindro da Samsung</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30</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r w:rsidRPr="005A4A6A">
              <w:rPr>
                <w:rFonts w:ascii="Calibri" w:hAnsi="Calibri" w:cs="Calibri"/>
                <w:color w:val="000000"/>
                <w:sz w:val="22"/>
                <w:szCs w:val="22"/>
              </w:rPr>
              <w:t xml:space="preserve">Cilindro </w:t>
            </w:r>
            <w:proofErr w:type="gramStart"/>
            <w:r w:rsidRPr="005A4A6A">
              <w:rPr>
                <w:rFonts w:ascii="Calibri" w:hAnsi="Calibri" w:cs="Calibri"/>
                <w:color w:val="000000"/>
                <w:sz w:val="22"/>
                <w:szCs w:val="22"/>
              </w:rPr>
              <w:t xml:space="preserve">da </w:t>
            </w:r>
            <w:proofErr w:type="spellStart"/>
            <w:r w:rsidRPr="005A4A6A">
              <w:rPr>
                <w:rFonts w:ascii="Calibri" w:hAnsi="Calibri" w:cs="Calibri"/>
                <w:color w:val="000000"/>
                <w:sz w:val="22"/>
                <w:szCs w:val="22"/>
              </w:rPr>
              <w:t>brother</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10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31</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Brother </w:t>
            </w:r>
            <w:proofErr w:type="spellStart"/>
            <w:r w:rsidRPr="005A4A6A">
              <w:rPr>
                <w:rFonts w:ascii="Calibri" w:hAnsi="Calibri" w:cs="Calibri"/>
                <w:color w:val="000000"/>
                <w:sz w:val="22"/>
                <w:szCs w:val="22"/>
                <w:lang w:val="en-US"/>
              </w:rPr>
              <w:t>DCP</w:t>
            </w:r>
            <w:proofErr w:type="spellEnd"/>
            <w:r w:rsidRPr="005A4A6A">
              <w:rPr>
                <w:rFonts w:ascii="Calibri" w:hAnsi="Calibri" w:cs="Calibri"/>
                <w:color w:val="000000"/>
                <w:sz w:val="22"/>
                <w:szCs w:val="22"/>
                <w:lang w:val="en-US"/>
              </w:rPr>
              <w:t xml:space="preserve"> L2540w</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40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32</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toner Brother </w:t>
            </w:r>
            <w:proofErr w:type="spellStart"/>
            <w:r w:rsidRPr="005A4A6A">
              <w:rPr>
                <w:rFonts w:ascii="Calibri" w:hAnsi="Calibri" w:cs="Calibri"/>
                <w:color w:val="000000"/>
                <w:sz w:val="22"/>
                <w:szCs w:val="22"/>
                <w:lang w:val="en-US"/>
              </w:rPr>
              <w:t>DCP</w:t>
            </w:r>
            <w:proofErr w:type="spellEnd"/>
            <w:r w:rsidRPr="005A4A6A">
              <w:rPr>
                <w:rFonts w:ascii="Calibri" w:hAnsi="Calibri" w:cs="Calibri"/>
                <w:color w:val="000000"/>
                <w:sz w:val="22"/>
                <w:szCs w:val="22"/>
                <w:lang w:val="en-US"/>
              </w:rPr>
              <w:t xml:space="preserve"> 8085 </w:t>
            </w:r>
            <w:proofErr w:type="spellStart"/>
            <w:r w:rsidRPr="005A4A6A">
              <w:rPr>
                <w:rFonts w:ascii="Calibri" w:hAnsi="Calibri" w:cs="Calibri"/>
                <w:color w:val="000000"/>
                <w:sz w:val="22"/>
                <w:szCs w:val="22"/>
                <w:lang w:val="en-US"/>
              </w:rPr>
              <w:t>DN</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20</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eastAsia="Batang" w:hAnsi="Calibri" w:cs="Calibri"/>
                <w:bCs/>
                <w:color w:val="000000"/>
                <w:sz w:val="22"/>
                <w:szCs w:val="22"/>
              </w:rPr>
              <w:t>33</w:t>
            </w:r>
          </w:p>
        </w:tc>
        <w:tc>
          <w:tcPr>
            <w:tcW w:w="602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rPr>
                <w:rFonts w:ascii="Calibri" w:hAnsi="Calibri"/>
                <w:color w:val="000000"/>
                <w:sz w:val="22"/>
                <w:szCs w:val="22"/>
              </w:rPr>
            </w:pPr>
            <w:proofErr w:type="spellStart"/>
            <w:r w:rsidRPr="005A4A6A">
              <w:rPr>
                <w:rFonts w:ascii="Calibri" w:hAnsi="Calibri" w:cs="Calibri"/>
                <w:color w:val="000000"/>
                <w:sz w:val="22"/>
                <w:szCs w:val="22"/>
                <w:lang w:val="en-US"/>
              </w:rPr>
              <w:t>Cartucho</w:t>
            </w:r>
            <w:proofErr w:type="spellEnd"/>
            <w:r w:rsidRPr="005A4A6A">
              <w:rPr>
                <w:rFonts w:ascii="Calibri" w:hAnsi="Calibri" w:cs="Calibri"/>
                <w:color w:val="000000"/>
                <w:sz w:val="22"/>
                <w:szCs w:val="22"/>
                <w:lang w:val="en-US"/>
              </w:rPr>
              <w:t xml:space="preserve"> HP </w:t>
            </w:r>
            <w:proofErr w:type="spellStart"/>
            <w:r w:rsidRPr="005A4A6A">
              <w:rPr>
                <w:rFonts w:ascii="Calibri" w:hAnsi="Calibri" w:cs="Calibri"/>
                <w:color w:val="000000"/>
                <w:sz w:val="22"/>
                <w:szCs w:val="22"/>
                <w:lang w:val="en-US"/>
              </w:rPr>
              <w:t>photosmart</w:t>
            </w:r>
            <w:proofErr w:type="spellEnd"/>
            <w:r w:rsidRPr="005A4A6A">
              <w:rPr>
                <w:rFonts w:ascii="Calibri" w:hAnsi="Calibri" w:cs="Calibri"/>
                <w:color w:val="000000"/>
                <w:sz w:val="22"/>
                <w:szCs w:val="22"/>
                <w:lang w:val="en-US"/>
              </w:rPr>
              <w:t xml:space="preserve"> C4480 color</w:t>
            </w:r>
          </w:p>
        </w:tc>
        <w:tc>
          <w:tcPr>
            <w:tcW w:w="1060" w:type="dxa"/>
            <w:tcBorders>
              <w:top w:val="nil"/>
              <w:left w:val="nil"/>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lang w:val="en-US"/>
              </w:rPr>
              <w:t>15</w:t>
            </w:r>
          </w:p>
        </w:tc>
        <w:tc>
          <w:tcPr>
            <w:tcW w:w="1380" w:type="dxa"/>
            <w:tcBorders>
              <w:top w:val="nil"/>
              <w:left w:val="nil"/>
              <w:bottom w:val="single" w:sz="4" w:space="0" w:color="auto"/>
              <w:right w:val="single" w:sz="4" w:space="0" w:color="auto"/>
            </w:tcBorders>
            <w:shd w:val="clear" w:color="000000" w:fill="FFFFFF"/>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34</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Data show</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2</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35</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proofErr w:type="spellStart"/>
            <w:proofErr w:type="gramStart"/>
            <w:r w:rsidRPr="005A4A6A">
              <w:rPr>
                <w:rFonts w:ascii="Calibri" w:hAnsi="Calibri"/>
                <w:color w:val="000000"/>
                <w:sz w:val="22"/>
                <w:szCs w:val="22"/>
              </w:rPr>
              <w:t>Dvds</w:t>
            </w:r>
            <w:proofErr w:type="spellEnd"/>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4</w:t>
            </w:r>
            <w:proofErr w:type="gramEnd"/>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36</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Tablet</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10</w:t>
            </w:r>
          </w:p>
        </w:tc>
        <w:tc>
          <w:tcPr>
            <w:tcW w:w="1380" w:type="dxa"/>
            <w:tcBorders>
              <w:top w:val="nil"/>
              <w:left w:val="nil"/>
              <w:bottom w:val="single" w:sz="4" w:space="0" w:color="auto"/>
              <w:right w:val="single" w:sz="4" w:space="0" w:color="auto"/>
            </w:tcBorders>
            <w:shd w:val="clear" w:color="auto" w:fill="auto"/>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37</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Estabilizador 2000VA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600"/>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38</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Impressora laser, ciclo mensal 10.000pag, </w:t>
            </w:r>
            <w:proofErr w:type="gramStart"/>
            <w:r w:rsidRPr="005A4A6A">
              <w:rPr>
                <w:rFonts w:ascii="Calibri" w:hAnsi="Calibri"/>
                <w:color w:val="000000"/>
                <w:sz w:val="22"/>
                <w:szCs w:val="22"/>
              </w:rPr>
              <w:t>veloc.</w:t>
            </w:r>
            <w:proofErr w:type="gramEnd"/>
            <w:r w:rsidRPr="005A4A6A">
              <w:rPr>
                <w:rFonts w:ascii="Calibri" w:hAnsi="Calibri"/>
                <w:color w:val="000000"/>
                <w:sz w:val="22"/>
                <w:szCs w:val="22"/>
              </w:rPr>
              <w:t xml:space="preserve">de impressão 24ppm </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3</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39</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Impressora multifuncional </w:t>
            </w:r>
            <w:proofErr w:type="spellStart"/>
            <w:r w:rsidRPr="005A4A6A">
              <w:rPr>
                <w:rFonts w:ascii="Calibri" w:hAnsi="Calibri"/>
                <w:color w:val="000000"/>
                <w:sz w:val="22"/>
                <w:szCs w:val="22"/>
              </w:rPr>
              <w:t>ecotank</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3</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40</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Impressora multifuncional laser, ciclo mensal 40 </w:t>
            </w:r>
            <w:proofErr w:type="spellStart"/>
            <w:proofErr w:type="gramStart"/>
            <w:r w:rsidRPr="005A4A6A">
              <w:rPr>
                <w:rFonts w:ascii="Calibri" w:hAnsi="Calibri"/>
                <w:color w:val="000000"/>
                <w:sz w:val="22"/>
                <w:szCs w:val="22"/>
              </w:rPr>
              <w:t>ppm</w:t>
            </w:r>
            <w:proofErr w:type="spellEnd"/>
            <w:proofErr w:type="gramEnd"/>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1</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41</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Nobreak 600VA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42</w:t>
            </w:r>
          </w:p>
        </w:tc>
        <w:tc>
          <w:tcPr>
            <w:tcW w:w="602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Nobreak 1500VA</w:t>
            </w:r>
          </w:p>
        </w:tc>
        <w:tc>
          <w:tcPr>
            <w:tcW w:w="1060" w:type="dxa"/>
            <w:tcBorders>
              <w:top w:val="nil"/>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5</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43</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Notebook core i3, HD de 500gb, 4gb de </w:t>
            </w:r>
            <w:proofErr w:type="gramStart"/>
            <w:r w:rsidRPr="005A4A6A">
              <w:rPr>
                <w:rFonts w:ascii="Calibri" w:hAnsi="Calibri"/>
                <w:color w:val="000000"/>
                <w:sz w:val="22"/>
                <w:szCs w:val="22"/>
              </w:rPr>
              <w:t>memória</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5</w:t>
            </w:r>
            <w:proofErr w:type="gramEnd"/>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lastRenderedPageBreak/>
              <w:t>44</w:t>
            </w:r>
          </w:p>
        </w:tc>
        <w:tc>
          <w:tcPr>
            <w:tcW w:w="602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Notebook core i7, HD de 1TB, 8gb de </w:t>
            </w:r>
            <w:proofErr w:type="gramStart"/>
            <w:r w:rsidRPr="005A4A6A">
              <w:rPr>
                <w:rFonts w:ascii="Calibri" w:hAnsi="Calibri"/>
                <w:color w:val="000000"/>
                <w:sz w:val="22"/>
                <w:szCs w:val="22"/>
              </w:rPr>
              <w:t>memória</w:t>
            </w:r>
            <w:proofErr w:type="gram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2</w:t>
            </w:r>
            <w:proofErr w:type="gramEnd"/>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900"/>
          <w:jc w:val="center"/>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45</w:t>
            </w:r>
          </w:p>
        </w:tc>
        <w:tc>
          <w:tcPr>
            <w:tcW w:w="6020" w:type="dxa"/>
            <w:tcBorders>
              <w:top w:val="nil"/>
              <w:left w:val="nil"/>
              <w:bottom w:val="single" w:sz="4" w:space="0" w:color="auto"/>
              <w:right w:val="single" w:sz="4" w:space="0" w:color="auto"/>
            </w:tcBorders>
            <w:shd w:val="clear" w:color="auto" w:fill="auto"/>
            <w:vAlign w:val="bottom"/>
            <w:hideMark/>
          </w:tcPr>
          <w:p w:rsidR="00616C67" w:rsidRPr="005A4A6A" w:rsidRDefault="00616C67" w:rsidP="00616C67">
            <w:pPr>
              <w:rPr>
                <w:rFonts w:ascii="Calibri" w:hAnsi="Calibri"/>
                <w:color w:val="000000"/>
                <w:sz w:val="22"/>
                <w:szCs w:val="22"/>
              </w:rPr>
            </w:pPr>
            <w:r w:rsidRPr="005A4A6A">
              <w:rPr>
                <w:rFonts w:ascii="Calibri" w:hAnsi="Calibri"/>
                <w:color w:val="000000"/>
                <w:sz w:val="22"/>
                <w:szCs w:val="22"/>
              </w:rPr>
              <w:t xml:space="preserve">Computador dual core, HD de </w:t>
            </w:r>
            <w:proofErr w:type="gramStart"/>
            <w:r w:rsidRPr="005A4A6A">
              <w:rPr>
                <w:rFonts w:ascii="Calibri" w:hAnsi="Calibri"/>
                <w:color w:val="000000"/>
                <w:sz w:val="22"/>
                <w:szCs w:val="22"/>
              </w:rPr>
              <w:t>500Gb</w:t>
            </w:r>
            <w:proofErr w:type="gramEnd"/>
            <w:r w:rsidRPr="005A4A6A">
              <w:rPr>
                <w:rFonts w:ascii="Calibri" w:hAnsi="Calibri"/>
                <w:color w:val="000000"/>
                <w:sz w:val="22"/>
                <w:szCs w:val="22"/>
              </w:rPr>
              <w:t xml:space="preserve">, 4Gb de memória, monitor LED 18", gravador e leitor de </w:t>
            </w:r>
            <w:proofErr w:type="spellStart"/>
            <w:r w:rsidRPr="005A4A6A">
              <w:rPr>
                <w:rFonts w:ascii="Calibri" w:hAnsi="Calibri"/>
                <w:color w:val="000000"/>
                <w:sz w:val="22"/>
                <w:szCs w:val="22"/>
              </w:rPr>
              <w:t>Cd</w:t>
            </w:r>
            <w:proofErr w:type="spellEnd"/>
            <w:r w:rsidRPr="005A4A6A">
              <w:rPr>
                <w:rFonts w:ascii="Calibri" w:hAnsi="Calibri"/>
                <w:color w:val="000000"/>
                <w:sz w:val="22"/>
                <w:szCs w:val="22"/>
              </w:rPr>
              <w:t>/</w:t>
            </w:r>
            <w:proofErr w:type="spellStart"/>
            <w:r w:rsidRPr="005A4A6A">
              <w:rPr>
                <w:rFonts w:ascii="Calibri" w:hAnsi="Calibri"/>
                <w:color w:val="000000"/>
                <w:sz w:val="22"/>
                <w:szCs w:val="22"/>
              </w:rPr>
              <w:t>Dvd</w:t>
            </w:r>
            <w:proofErr w:type="spellEnd"/>
            <w:r w:rsidRPr="005A4A6A">
              <w:rPr>
                <w:rFonts w:ascii="Calibri" w:hAnsi="Calibri"/>
                <w:color w:val="000000"/>
                <w:sz w:val="22"/>
                <w:szCs w:val="22"/>
              </w:rPr>
              <w:t>, c/ teclado mouse e caixas de som</w:t>
            </w:r>
          </w:p>
        </w:tc>
        <w:tc>
          <w:tcPr>
            <w:tcW w:w="1060" w:type="dxa"/>
            <w:tcBorders>
              <w:top w:val="nil"/>
              <w:left w:val="nil"/>
              <w:bottom w:val="single" w:sz="4" w:space="0" w:color="auto"/>
              <w:right w:val="single" w:sz="4" w:space="0" w:color="auto"/>
            </w:tcBorders>
            <w:shd w:val="clear" w:color="auto" w:fill="auto"/>
            <w:noWrap/>
            <w:vAlign w:val="center"/>
            <w:hideMark/>
          </w:tcPr>
          <w:p w:rsidR="00616C67" w:rsidRPr="005A4A6A" w:rsidRDefault="00616C67" w:rsidP="00616C67">
            <w:pPr>
              <w:jc w:val="center"/>
              <w:rPr>
                <w:rFonts w:ascii="Calibri" w:hAnsi="Calibri"/>
                <w:color w:val="000000"/>
                <w:sz w:val="22"/>
                <w:szCs w:val="22"/>
              </w:rPr>
            </w:pPr>
            <w:proofErr w:type="gramStart"/>
            <w:r w:rsidRPr="005A4A6A">
              <w:rPr>
                <w:rFonts w:ascii="Calibri" w:hAnsi="Calibri"/>
                <w:color w:val="000000"/>
                <w:sz w:val="22"/>
                <w:szCs w:val="22"/>
              </w:rPr>
              <w:t>6</w:t>
            </w:r>
            <w:proofErr w:type="gramEnd"/>
          </w:p>
        </w:tc>
        <w:tc>
          <w:tcPr>
            <w:tcW w:w="13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center"/>
          </w:tcPr>
          <w:p w:rsidR="00616C67" w:rsidRPr="005A4A6A" w:rsidRDefault="00616C67" w:rsidP="00616C67">
            <w:pPr>
              <w:jc w:val="right"/>
              <w:rPr>
                <w:rFonts w:ascii="Calibri" w:hAnsi="Calibri"/>
                <w:color w:val="000000"/>
                <w:sz w:val="22"/>
                <w:szCs w:val="22"/>
              </w:rPr>
            </w:pPr>
          </w:p>
        </w:tc>
      </w:tr>
      <w:tr w:rsidR="00616C67" w:rsidRPr="005A4A6A" w:rsidTr="00616C67">
        <w:trPr>
          <w:trHeight w:val="315"/>
          <w:jc w:val="center"/>
        </w:trPr>
        <w:tc>
          <w:tcPr>
            <w:tcW w:w="92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16C67" w:rsidRPr="005A4A6A" w:rsidRDefault="00616C67" w:rsidP="00616C67">
            <w:pPr>
              <w:jc w:val="center"/>
              <w:rPr>
                <w:rFonts w:ascii="Calibri" w:hAnsi="Calibri"/>
                <w:color w:val="000000"/>
                <w:sz w:val="22"/>
                <w:szCs w:val="22"/>
              </w:rPr>
            </w:pPr>
            <w:r w:rsidRPr="005A4A6A">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000000" w:fill="D9D9D9"/>
            <w:noWrap/>
            <w:vAlign w:val="center"/>
            <w:hideMark/>
          </w:tcPr>
          <w:p w:rsidR="00616C67" w:rsidRPr="005A4A6A" w:rsidRDefault="00616C67" w:rsidP="00616C67">
            <w:pPr>
              <w:jc w:val="right"/>
              <w:rPr>
                <w:rFonts w:ascii="Calibri" w:hAnsi="Calibri"/>
                <w:color w:val="000000"/>
                <w:sz w:val="22"/>
                <w:szCs w:val="22"/>
              </w:rPr>
            </w:pPr>
            <w:r w:rsidRPr="005A4A6A">
              <w:rPr>
                <w:rFonts w:ascii="Calibri" w:hAnsi="Calibri"/>
                <w:color w:val="000000"/>
                <w:sz w:val="22"/>
                <w:szCs w:val="22"/>
              </w:rPr>
              <w:t>R$ 159.559,00</w:t>
            </w:r>
          </w:p>
        </w:tc>
      </w:tr>
    </w:tbl>
    <w:p w:rsidR="00616C67" w:rsidRPr="001A5542" w:rsidRDefault="00616C67" w:rsidP="00F03BB3">
      <w:pPr>
        <w:jc w:val="center"/>
      </w:pPr>
    </w:p>
    <w:p w:rsidR="00F03BB3" w:rsidRPr="001A5542" w:rsidRDefault="00F03BB3" w:rsidP="001A5542">
      <w:pPr>
        <w:spacing w:line="360" w:lineRule="auto"/>
        <w:rPr>
          <w:b/>
        </w:rPr>
      </w:pPr>
      <w:r w:rsidRPr="001A5542">
        <w:rPr>
          <w:b/>
        </w:rPr>
        <w:t xml:space="preserve">TOTAL GERAL LOTE I e LOTE II - </w:t>
      </w:r>
      <w:r w:rsidR="00616C67" w:rsidRPr="00616C67">
        <w:rPr>
          <w:b/>
        </w:rPr>
        <w:t>R$ 208.844,00 (duzentos e oito mil oitocentos e quarenta e quatro reais)</w:t>
      </w:r>
      <w:r w:rsidRPr="001A5542">
        <w:rPr>
          <w:b/>
        </w:rPr>
        <w:t>.</w:t>
      </w:r>
    </w:p>
    <w:p w:rsidR="00F03BB3" w:rsidRPr="001A5542" w:rsidRDefault="00F03BB3" w:rsidP="00F03BB3">
      <w:pPr>
        <w:ind w:left="1080"/>
      </w:pPr>
    </w:p>
    <w:p w:rsidR="00F03BB3" w:rsidRPr="001A5542" w:rsidRDefault="00F03BB3" w:rsidP="00F03BB3">
      <w:pPr>
        <w:rPr>
          <w:rFonts w:eastAsia="Arial"/>
          <w:b/>
          <w:bCs/>
        </w:rPr>
      </w:pPr>
      <w:r w:rsidRPr="001A5542">
        <w:t xml:space="preserve">                                           </w:t>
      </w:r>
    </w:p>
    <w:p w:rsidR="00F03BB3" w:rsidRPr="001A5542" w:rsidRDefault="00F03BB3" w:rsidP="00F03BB3">
      <w:pPr>
        <w:jc w:val="center"/>
      </w:pPr>
    </w:p>
    <w:p w:rsidR="00F03BB3" w:rsidRPr="001A5542" w:rsidRDefault="00F03BB3" w:rsidP="00F03BB3">
      <w:pPr>
        <w:jc w:val="both"/>
      </w:pPr>
      <w:r w:rsidRPr="001A5542">
        <w:t xml:space="preserve">VALOR TOTAL </w:t>
      </w:r>
      <w:proofErr w:type="gramStart"/>
      <w:r w:rsidRPr="001A5542">
        <w:t>R$...</w:t>
      </w:r>
      <w:proofErr w:type="gramEnd"/>
      <w:r w:rsidRPr="001A5542">
        <w:t>(por extenso)</w:t>
      </w:r>
    </w:p>
    <w:p w:rsidR="00F03BB3" w:rsidRPr="001A5542" w:rsidRDefault="00F03BB3" w:rsidP="00F03BB3">
      <w:pPr>
        <w:jc w:val="both"/>
      </w:pPr>
      <w:r w:rsidRPr="001A5542">
        <w:t>______________</w:t>
      </w:r>
      <w:r w:rsidR="00616C67">
        <w:t>_,______de ______________de 2019</w:t>
      </w:r>
      <w:r w:rsidRPr="001A5542">
        <w:t>.</w:t>
      </w:r>
    </w:p>
    <w:p w:rsidR="00F03BB3" w:rsidRPr="001A5542" w:rsidRDefault="00F03BB3" w:rsidP="00F03BB3">
      <w:pPr>
        <w:jc w:val="both"/>
      </w:pPr>
      <w:r w:rsidRPr="001A5542">
        <w:t>[ Carimbo Padronizado do CNPJ ]</w:t>
      </w:r>
    </w:p>
    <w:p w:rsidR="00F03BB3" w:rsidRPr="001A5542" w:rsidRDefault="00F03BB3" w:rsidP="00F03BB3">
      <w:pPr>
        <w:jc w:val="both"/>
      </w:pPr>
      <w:r w:rsidRPr="001A5542">
        <w:t>____________________________________</w:t>
      </w:r>
    </w:p>
    <w:p w:rsidR="00F03BB3" w:rsidRPr="001A5542" w:rsidRDefault="00F03BB3" w:rsidP="00F03BB3">
      <w:pPr>
        <w:jc w:val="both"/>
      </w:pPr>
      <w:r w:rsidRPr="001A5542">
        <w:t>Assinatura do Representante legal</w:t>
      </w:r>
    </w:p>
    <w:p w:rsidR="00F03BB3" w:rsidRPr="001A5542" w:rsidRDefault="00F03BB3" w:rsidP="00F03BB3">
      <w:pPr>
        <w:jc w:val="both"/>
      </w:pPr>
      <w:r w:rsidRPr="001A5542">
        <w:t>Nome:</w:t>
      </w:r>
    </w:p>
    <w:p w:rsidR="00F03BB3" w:rsidRPr="001A5542" w:rsidRDefault="00F03BB3" w:rsidP="00F03BB3">
      <w:pPr>
        <w:jc w:val="both"/>
      </w:pPr>
      <w:r w:rsidRPr="001A5542">
        <w:t>Cargo:</w:t>
      </w:r>
    </w:p>
    <w:p w:rsidR="00F03BB3" w:rsidRPr="001A5542" w:rsidRDefault="00F03BB3" w:rsidP="00F03BB3">
      <w:pPr>
        <w:jc w:val="both"/>
      </w:pPr>
      <w:r w:rsidRPr="001A5542">
        <w:t>RG.:</w:t>
      </w:r>
    </w:p>
    <w:p w:rsidR="00F03BB3" w:rsidRPr="001A5542" w:rsidRDefault="00F03BB3" w:rsidP="00F03BB3">
      <w:pPr>
        <w:jc w:val="both"/>
      </w:pPr>
      <w:r w:rsidRPr="001A5542">
        <w:t>CPF:</w:t>
      </w:r>
    </w:p>
    <w:p w:rsidR="00F03BB3" w:rsidRPr="001C0C2C" w:rsidRDefault="00F03BB3" w:rsidP="00F03BB3">
      <w:pPr>
        <w:jc w:val="both"/>
      </w:pPr>
      <w:r w:rsidRPr="001A5542">
        <w:t>Elaborar a proposta preferencialmente em papel timbrado da empresa</w:t>
      </w:r>
    </w:p>
    <w:p w:rsidR="00F03BB3" w:rsidRDefault="00F03BB3">
      <w:pPr>
        <w:spacing w:after="200" w:line="276" w:lineRule="auto"/>
      </w:pPr>
      <w:r>
        <w:br w:type="page"/>
      </w:r>
    </w:p>
    <w:p w:rsidR="009D555B" w:rsidRDefault="009D555B" w:rsidP="009D555B">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616C67">
        <w:rPr>
          <w:b/>
        </w:rPr>
        <w:t>004/2019</w:t>
      </w:r>
      <w:r w:rsidRPr="001C0C2C">
        <w:rPr>
          <w:b/>
        </w:rPr>
        <w:t>).</w:t>
      </w:r>
    </w:p>
    <w:p w:rsidR="00D3763B" w:rsidRPr="001C0C2C" w:rsidRDefault="00D3763B" w:rsidP="00D3763B">
      <w:pPr>
        <w:jc w:val="both"/>
      </w:pPr>
      <w:r w:rsidRPr="001C0C2C">
        <w:t>___________________,_</w:t>
      </w:r>
      <w:r w:rsidR="00616C67">
        <w:t xml:space="preserve">___de___________________ </w:t>
      </w:r>
      <w:proofErr w:type="spellStart"/>
      <w:r w:rsidR="00616C67">
        <w:t>de</w:t>
      </w:r>
      <w:proofErr w:type="spellEnd"/>
      <w:r w:rsidR="00616C67">
        <w:t xml:space="preserve"> 2019</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616C67">
        <w:rPr>
          <w:b/>
        </w:rPr>
        <w:t>004/2019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proofErr w:type="gramStart"/>
      <w:r w:rsidRPr="001C0C2C">
        <w:t>05 – PRAZO</w:t>
      </w:r>
      <w:proofErr w:type="gramEnd"/>
      <w:r w:rsidRPr="001C0C2C">
        <w:t xml:space="preserve"> PARA FORNECIMENTO</w:t>
      </w:r>
      <w:r w:rsidR="00616C67">
        <w:t xml:space="preserve">/PRESTAÇÃO DO SERVIÇO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616C67">
        <w:t>__</w:t>
      </w:r>
      <w:proofErr w:type="spellStart"/>
      <w:r w:rsidR="00616C67">
        <w:t>de_____________________de</w:t>
      </w:r>
      <w:proofErr w:type="spellEnd"/>
      <w:r w:rsidR="00616C67">
        <w:t xml:space="preserve"> 2019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F03BB3" w:rsidRPr="001C0C2C" w:rsidRDefault="00F03BB3" w:rsidP="00F03BB3">
      <w:pPr>
        <w:jc w:val="center"/>
      </w:pPr>
      <w:r w:rsidRPr="001C0C2C">
        <w:lastRenderedPageBreak/>
        <w:t>ANEXO</w:t>
      </w:r>
    </w:p>
    <w:p w:rsidR="00F03BB3" w:rsidRPr="001C0C2C" w:rsidRDefault="00F03BB3" w:rsidP="00F03BB3">
      <w:pPr>
        <w:jc w:val="both"/>
      </w:pPr>
    </w:p>
    <w:p w:rsidR="00F03BB3" w:rsidRDefault="00F03BB3" w:rsidP="00F03BB3">
      <w:pPr>
        <w:jc w:val="center"/>
      </w:pPr>
      <w:r w:rsidRPr="001C0C2C">
        <w:t>MINUTA DO CONTRATO</w:t>
      </w:r>
    </w:p>
    <w:p w:rsidR="00F03BB3" w:rsidRDefault="00F03BB3" w:rsidP="00F03BB3">
      <w:pPr>
        <w:jc w:val="center"/>
      </w:pPr>
    </w:p>
    <w:p w:rsidR="00F03BB3" w:rsidRPr="00310E32" w:rsidRDefault="00F03BB3" w:rsidP="00F03BB3">
      <w:pPr>
        <w:spacing w:before="120"/>
        <w:jc w:val="center"/>
        <w:rPr>
          <w:b/>
          <w:bCs/>
        </w:rPr>
      </w:pPr>
      <w:r>
        <w:rPr>
          <w:b/>
          <w:bCs/>
        </w:rPr>
        <w:t xml:space="preserve">TOMADA DE PREÇO </w:t>
      </w:r>
      <w:r w:rsidR="007641EB">
        <w:rPr>
          <w:b/>
          <w:bCs/>
        </w:rPr>
        <w:t>00</w:t>
      </w:r>
      <w:r w:rsidR="00616C67">
        <w:rPr>
          <w:b/>
          <w:bCs/>
        </w:rPr>
        <w:t>4</w:t>
      </w:r>
      <w:r w:rsidR="007641EB">
        <w:rPr>
          <w:b/>
          <w:bCs/>
        </w:rPr>
        <w:t>/</w:t>
      </w:r>
      <w:r w:rsidR="00616C67">
        <w:rPr>
          <w:b/>
          <w:bCs/>
        </w:rPr>
        <w:t>2019</w:t>
      </w:r>
    </w:p>
    <w:p w:rsidR="00F03BB3" w:rsidRDefault="00F03BB3" w:rsidP="00F03BB3">
      <w:pPr>
        <w:jc w:val="center"/>
        <w:rPr>
          <w:b/>
          <w:bCs/>
        </w:rPr>
      </w:pPr>
      <w:r w:rsidRPr="00310E32">
        <w:rPr>
          <w:b/>
          <w:bCs/>
        </w:rPr>
        <w:t xml:space="preserve">PROCESSO ADMINISTRATIVO CPL Nº </w:t>
      </w:r>
      <w:r w:rsidR="00616C67">
        <w:rPr>
          <w:b/>
          <w:bCs/>
        </w:rPr>
        <w:t>007</w:t>
      </w:r>
      <w:r w:rsidR="007641EB">
        <w:rPr>
          <w:b/>
          <w:bCs/>
        </w:rPr>
        <w:t>/</w:t>
      </w:r>
      <w:r w:rsidR="00616C67">
        <w:rPr>
          <w:b/>
          <w:bCs/>
        </w:rPr>
        <w:t>2019</w:t>
      </w:r>
    </w:p>
    <w:p w:rsidR="00F03BB3" w:rsidRPr="001C0C2C" w:rsidRDefault="00F03BB3" w:rsidP="00F03BB3">
      <w:pPr>
        <w:jc w:val="center"/>
      </w:pPr>
    </w:p>
    <w:p w:rsidR="00F03BB3" w:rsidRPr="001C0C2C" w:rsidRDefault="00F03BB3" w:rsidP="00F03BB3">
      <w:pPr>
        <w:jc w:val="both"/>
      </w:pPr>
    </w:p>
    <w:p w:rsidR="00F03BB3" w:rsidRPr="003F2441" w:rsidRDefault="00F03BB3" w:rsidP="00F03BB3">
      <w:pPr>
        <w:ind w:left="3969"/>
        <w:jc w:val="both"/>
        <w:rPr>
          <w:b/>
          <w:sz w:val="20"/>
        </w:rPr>
      </w:pPr>
      <w:r w:rsidRPr="00F03BB3">
        <w:rPr>
          <w:b/>
          <w:sz w:val="20"/>
        </w:rPr>
        <w:t>CONTRATAÇÃO DE EMPRESA PARA AQUISIÇÃO DE EQUIPAMENTO E MATERIAL DE INFORMÁTICA, BEM COMO A PRESTAÇÃO DE SERVIÇO DE MANUTENÇÃO EM EQUIPAMENTOS DE INFORMÁTICA PARA ATENDER AS NECESSIDADES DO MUNICÍPIO DE SÃO MIGUEL DA BAIXA GRANDE/PI E SUAS SECRETARIAS</w:t>
      </w:r>
      <w:r w:rsidRPr="003F2441">
        <w:rPr>
          <w:b/>
          <w:sz w:val="20"/>
        </w:rPr>
        <w:t xml:space="preserve"> E A EMPRESA </w:t>
      </w:r>
      <w:r w:rsidR="00BC468E">
        <w:rPr>
          <w:b/>
          <w:sz w:val="20"/>
        </w:rPr>
        <w:t>_________________________</w:t>
      </w:r>
      <w:r w:rsidRPr="003F2441">
        <w:rPr>
          <w:b/>
          <w:sz w:val="20"/>
        </w:rPr>
        <w:t>, NA FORMA ABAIXO.</w:t>
      </w:r>
    </w:p>
    <w:p w:rsidR="00F03BB3" w:rsidRPr="001C0C2C" w:rsidRDefault="00F03BB3" w:rsidP="00F03BB3">
      <w:pPr>
        <w:jc w:val="both"/>
      </w:pPr>
    </w:p>
    <w:p w:rsidR="00F03BB3" w:rsidRPr="001C0C2C" w:rsidRDefault="00F03BB3" w:rsidP="00F03BB3">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7641EB" w:rsidRPr="007641EB">
        <w:t>Contratação de empresa para aquisição de equipamento e material de informática, bem como a prestação de serviço de manutenção em equipamentos de informática para atender as necessidades do Município de São Miguel da Baixa Grande/PI e suas Secretarias</w:t>
      </w:r>
      <w:r w:rsidRPr="009A2B73">
        <w:t xml:space="preserve"> de acordo com a Lei Nº 8.666, de 21 de junho de 1993 e suas alterações posteriores, considerando o resultado do Pr</w:t>
      </w:r>
      <w:r>
        <w:t>ocesso Administrativo CPL nº 00</w:t>
      </w:r>
      <w:r w:rsidR="00616C67">
        <w:t>7/2019</w:t>
      </w:r>
      <w:r w:rsidRPr="009A2B73">
        <w:t>, na modalidade Tomada de Preço nº 00</w:t>
      </w:r>
      <w:r w:rsidR="00616C67">
        <w:t>4/2019</w:t>
      </w:r>
      <w:r w:rsidRPr="009A2B73">
        <w:t>, nos termos da Lei n° 8.666/93 e suas alterações,  mediante cláusulas e condições seguintes</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PRIMEIRA – DO OBJETO</w:t>
      </w:r>
    </w:p>
    <w:p w:rsidR="00F03BB3" w:rsidRPr="001C0C2C" w:rsidRDefault="00F03BB3" w:rsidP="00F03BB3">
      <w:pPr>
        <w:ind w:firstLine="851"/>
        <w:jc w:val="both"/>
      </w:pPr>
      <w:r w:rsidRPr="001C0C2C">
        <w:t xml:space="preserve">O presente contrato tem por objeto a </w:t>
      </w:r>
      <w:r w:rsidR="007641EB" w:rsidRPr="007641EB">
        <w:rPr>
          <w:b/>
        </w:rPr>
        <w:t>Contratação de empresa para aquisição de equipamento e material de informática, bem como a prestação de serviço de manutenção em equipamentos de informática para atender as necessidades do Município de São Miguel da Baixa Grande/PI e suas Secretarias</w:t>
      </w:r>
      <w:r w:rsidRPr="001C0C2C">
        <w:t>, conforme especificações e quantidades constantes deste contrato, para serem prestados à Prefeitura Municipal de São Miguel da Baixa Grande</w:t>
      </w:r>
      <w:r>
        <w:t>/PI</w:t>
      </w:r>
      <w:r w:rsidRPr="001C0C2C">
        <w:t xml:space="preserve">. </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SEGUNDA – DA LICITAÇÃO</w:t>
      </w:r>
    </w:p>
    <w:p w:rsidR="00F03BB3" w:rsidRPr="001C0C2C" w:rsidRDefault="00F03BB3" w:rsidP="00F03BB3">
      <w:pPr>
        <w:ind w:firstLine="851"/>
        <w:jc w:val="both"/>
      </w:pPr>
      <w:r w:rsidRPr="007328DE">
        <w:t xml:space="preserve">A aquisição de </w:t>
      </w:r>
      <w:r w:rsidR="007641EB" w:rsidRPr="007641EB">
        <w:rPr>
          <w:b/>
        </w:rPr>
        <w:t>equipamento e material de informática, bem como a prestação de serviço de manutenção em equipamentos de informática</w:t>
      </w:r>
      <w:r w:rsidRPr="007328DE">
        <w:t>, ora contratado, foi objeto de licitação, de acordo</w:t>
      </w:r>
      <w:r w:rsidRPr="001C0C2C">
        <w:t xml:space="preserve"> com o disposto no Capítulo II da Lei n.º 8.666/93, sob a </w:t>
      </w:r>
      <w:proofErr w:type="gramStart"/>
      <w:r w:rsidRPr="001C0C2C">
        <w:t>modalidade</w:t>
      </w:r>
      <w:proofErr w:type="gramEnd"/>
      <w:r w:rsidRPr="001C0C2C">
        <w:t xml:space="preserve"> Tomada de Preço.</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TERCEIRA – DA VINCULAÇÃO</w:t>
      </w:r>
    </w:p>
    <w:p w:rsidR="00F03BB3" w:rsidRPr="001C0C2C" w:rsidRDefault="00F03BB3" w:rsidP="00F03BB3">
      <w:pPr>
        <w:ind w:firstLine="851"/>
        <w:jc w:val="both"/>
      </w:pPr>
      <w:r w:rsidRPr="001C0C2C">
        <w:t xml:space="preserve">O CONTRATANTE e a CONTRATADA vinculam-se plenamente ao presente contrato, a Tomada de Preço nº </w:t>
      </w:r>
      <w:r w:rsidR="00616C67">
        <w:t>004</w:t>
      </w:r>
      <w:r w:rsidR="007641EB">
        <w:t>/</w:t>
      </w:r>
      <w:r w:rsidR="00616C67">
        <w:t>2019</w:t>
      </w:r>
      <w:r w:rsidRPr="001C0C2C">
        <w:t xml:space="preserve">, bem como à proposta firmada pela CONTRATADA, no que esta não contrariar aqueles. Esses documentos constam do Processo Licitatório, modalidade Tomada de Preço nº </w:t>
      </w:r>
      <w:r w:rsidR="00616C67">
        <w:t>004</w:t>
      </w:r>
      <w:r w:rsidR="007641EB">
        <w:t>/</w:t>
      </w:r>
      <w:r w:rsidR="00616C67">
        <w:t>2019</w:t>
      </w:r>
      <w:bookmarkStart w:id="4" w:name="_GoBack"/>
      <w:bookmarkEnd w:id="4"/>
      <w:r w:rsidRPr="001C0C2C">
        <w:t xml:space="preserve"> e são partes integrantes e complementares deste Contrato, independentemente de transcrição. </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QUARTA – DAS OBRIGAÇÕES DO CONTRATANTE</w:t>
      </w:r>
    </w:p>
    <w:p w:rsidR="00F03BB3" w:rsidRPr="001C0C2C" w:rsidRDefault="00F03BB3" w:rsidP="00F03BB3">
      <w:pPr>
        <w:jc w:val="both"/>
      </w:pPr>
      <w:r w:rsidRPr="001C0C2C">
        <w:t>O CONTRATANTE obriga-se a:</w:t>
      </w:r>
    </w:p>
    <w:p w:rsidR="00F03BB3" w:rsidRPr="001C0C2C" w:rsidRDefault="00F03BB3" w:rsidP="00F03BB3">
      <w:pPr>
        <w:jc w:val="both"/>
      </w:pPr>
      <w:r w:rsidRPr="001C0C2C">
        <w:t xml:space="preserve">I – emitir a ordem de </w:t>
      </w:r>
      <w:r w:rsidR="00E77333">
        <w:t>serviço/</w:t>
      </w:r>
      <w:r w:rsidRPr="001C0C2C">
        <w:t>fornecimento, assinada pela autoridade competente;</w:t>
      </w:r>
    </w:p>
    <w:p w:rsidR="00F03BB3" w:rsidRPr="001C0C2C" w:rsidRDefault="00F03BB3" w:rsidP="00F03BB3">
      <w:pPr>
        <w:jc w:val="both"/>
      </w:pPr>
      <w:r w:rsidRPr="001C0C2C">
        <w:t>II – efetuar pagamento à CONTRATADA de acordo com o estabelecido neste Contrato;</w:t>
      </w:r>
    </w:p>
    <w:p w:rsidR="00F03BB3" w:rsidRPr="001C0C2C" w:rsidRDefault="00F03BB3" w:rsidP="00F03BB3">
      <w:pPr>
        <w:jc w:val="both"/>
      </w:pPr>
      <w:r w:rsidRPr="001C0C2C">
        <w:t>III – fiscalizar o fiel cumprimento deste contrato através do Prefeito Municipal.</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QUINTA – DAS OBRIGAÇÕES DA CONTRATADA</w:t>
      </w:r>
    </w:p>
    <w:p w:rsidR="00F03BB3" w:rsidRPr="001C0C2C" w:rsidRDefault="00F03BB3" w:rsidP="00F03BB3">
      <w:pPr>
        <w:jc w:val="both"/>
      </w:pPr>
      <w:r w:rsidRPr="001C0C2C">
        <w:t>A CONTRATADA obriga-se a:</w:t>
      </w:r>
    </w:p>
    <w:p w:rsidR="00F03BB3" w:rsidRPr="001C0C2C" w:rsidRDefault="00F03BB3" w:rsidP="00F03BB3">
      <w:pPr>
        <w:jc w:val="both"/>
      </w:pPr>
      <w:r w:rsidRPr="001C0C2C">
        <w:t>I – executar o presente contrato em estrita consonância com os seus dispositivos, com o Instrumento Convocatório e com a sua proposta;</w:t>
      </w:r>
    </w:p>
    <w:p w:rsidR="00F03BB3" w:rsidRPr="001C0C2C" w:rsidRDefault="00F03BB3" w:rsidP="00F03BB3">
      <w:pPr>
        <w:jc w:val="both"/>
      </w:pPr>
      <w:r w:rsidRPr="001C0C2C">
        <w:t>II – entregar os produtos</w:t>
      </w:r>
      <w:r w:rsidR="00E77333">
        <w:t>/prestar os serviços</w:t>
      </w:r>
      <w:r w:rsidRPr="001C0C2C">
        <w:t xml:space="preserve"> nos locais e horários determinados, de acordo com a conveniência da Prefeitura Municipal </w:t>
      </w:r>
      <w:r w:rsidR="00E77333">
        <w:t>de São Miguel da Baixa Grande/</w:t>
      </w:r>
      <w:r w:rsidRPr="001C0C2C">
        <w:t>PI;</w:t>
      </w:r>
    </w:p>
    <w:p w:rsidR="00F03BB3" w:rsidRPr="001C0C2C" w:rsidRDefault="00F03BB3" w:rsidP="00F03BB3">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F03BB3" w:rsidRPr="001C0C2C" w:rsidRDefault="00616C67" w:rsidP="00F03BB3">
      <w:pPr>
        <w:jc w:val="both"/>
      </w:pPr>
      <w:r>
        <w:t>IV</w:t>
      </w:r>
      <w:r w:rsidR="00F03BB3" w:rsidRPr="001C0C2C">
        <w:t xml:space="preserve"> – assumir, por sua conta </w:t>
      </w:r>
      <w:proofErr w:type="gramStart"/>
      <w:r w:rsidR="00F03BB3" w:rsidRPr="001C0C2C">
        <w:t>exclusiva</w:t>
      </w:r>
      <w:r w:rsidR="007641EB">
        <w:t xml:space="preserve"> </w:t>
      </w:r>
      <w:r w:rsidR="00F03BB3" w:rsidRPr="001C0C2C">
        <w:t>todos</w:t>
      </w:r>
      <w:proofErr w:type="gramEnd"/>
      <w:r w:rsidR="00F03BB3"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F03BB3" w:rsidRPr="001C0C2C" w:rsidRDefault="00F03BB3" w:rsidP="00F03BB3">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F03BB3" w:rsidRPr="001C0C2C" w:rsidRDefault="00F03BB3" w:rsidP="00F03BB3">
      <w:pPr>
        <w:jc w:val="both"/>
      </w:pPr>
      <w:r w:rsidRPr="001C0C2C">
        <w:t>VI – manter durante a execução do contrato e em compatibilidade com as obrigações assumidas, todas as condições de habilitação e qualificação exigidas na licitação.</w:t>
      </w:r>
    </w:p>
    <w:p w:rsidR="00F03BB3" w:rsidRPr="001C0C2C" w:rsidRDefault="00F03BB3" w:rsidP="00F03BB3">
      <w:pPr>
        <w:jc w:val="both"/>
      </w:pPr>
      <w:r w:rsidRPr="001C0C2C">
        <w:t>VII – fornecer ao CONTRATANTE todas as informações solicitadas acerca do objeto deste contrato;</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SEXTA – DO RECEBIMENTO</w:t>
      </w:r>
      <w:r w:rsidR="00E77333" w:rsidRPr="00616C67">
        <w:rPr>
          <w:b/>
          <w:u w:val="single"/>
        </w:rPr>
        <w:t>/PRESTAÇÃO DE SERVIÇO</w:t>
      </w:r>
    </w:p>
    <w:p w:rsidR="00F03BB3" w:rsidRPr="001C0C2C" w:rsidRDefault="00F03BB3" w:rsidP="00F03BB3">
      <w:pPr>
        <w:jc w:val="both"/>
      </w:pPr>
      <w:r w:rsidRPr="001C0C2C">
        <w:t>No final do fornecimento dos produtos</w:t>
      </w:r>
      <w:r w:rsidR="005E738A">
        <w:t>/</w:t>
      </w:r>
      <w:r w:rsidR="00E77333">
        <w:t>prestação de serviço</w:t>
      </w:r>
      <w:r w:rsidRPr="001C0C2C">
        <w:t xml:space="preserve"> e após vistoria pelo setor competente, será emitido recibo de acordo com </w:t>
      </w:r>
      <w:r w:rsidR="005E738A">
        <w:t>a prestação de serviço/</w:t>
      </w:r>
      <w:r w:rsidRPr="001C0C2C">
        <w:t xml:space="preserve">materiais efetivamente fornecidos. </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SÉTIMA – DA VIGÊNCIA</w:t>
      </w:r>
    </w:p>
    <w:p w:rsidR="00F03BB3" w:rsidRPr="001C0C2C" w:rsidRDefault="00F03BB3" w:rsidP="00F03BB3">
      <w:pPr>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F03BB3" w:rsidRPr="001C0C2C" w:rsidRDefault="00F03BB3" w:rsidP="00F03BB3">
      <w:pPr>
        <w:jc w:val="both"/>
      </w:pPr>
    </w:p>
    <w:p w:rsidR="005E738A" w:rsidRDefault="005E738A" w:rsidP="00F03BB3">
      <w:pPr>
        <w:jc w:val="both"/>
        <w:rPr>
          <w:b/>
        </w:rPr>
      </w:pPr>
    </w:p>
    <w:p w:rsidR="00F03BB3" w:rsidRPr="00616C67" w:rsidRDefault="00F03BB3" w:rsidP="00F03BB3">
      <w:pPr>
        <w:jc w:val="both"/>
        <w:rPr>
          <w:b/>
          <w:u w:val="single"/>
        </w:rPr>
      </w:pPr>
      <w:r w:rsidRPr="00616C67">
        <w:rPr>
          <w:b/>
          <w:u w:val="single"/>
        </w:rPr>
        <w:t>CLÁUSULA OITAVA – DA FONTE DE RECURSO</w:t>
      </w:r>
    </w:p>
    <w:p w:rsidR="00F03BB3" w:rsidRPr="00BC468E" w:rsidRDefault="00F03BB3" w:rsidP="00F03BB3">
      <w:pPr>
        <w:jc w:val="both"/>
      </w:pPr>
      <w:r w:rsidRPr="001C0C2C">
        <w:lastRenderedPageBreak/>
        <w:t>As despesas com a execução do presente contrato correrão à</w:t>
      </w:r>
      <w:r w:rsidR="00BC468E">
        <w:t xml:space="preserve"> conta dos recursos oriundos do </w:t>
      </w:r>
      <w:r w:rsidR="005E738A" w:rsidRPr="005E738A">
        <w:rPr>
          <w:b/>
        </w:rPr>
        <w:t>FPM, ICMS, FME, FMS, FMAS, Conta Movimento e Outros.</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NONA – DO VALOR</w:t>
      </w:r>
    </w:p>
    <w:p w:rsidR="00F03BB3" w:rsidRPr="001C0C2C" w:rsidRDefault="00F03BB3" w:rsidP="00F03BB3">
      <w:pPr>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DÉCIMA – DO EQUILÍBRIO ECONÔMICO-FINANCEIRO</w:t>
      </w:r>
    </w:p>
    <w:p w:rsidR="00F03BB3" w:rsidRPr="001C0C2C" w:rsidRDefault="00F03BB3" w:rsidP="00F03BB3">
      <w:pPr>
        <w:jc w:val="both"/>
      </w:pPr>
      <w:r w:rsidRPr="001C0C2C">
        <w:t xml:space="preserve">A recomposição dos valores </w:t>
      </w:r>
      <w:r>
        <w:t>do produto</w:t>
      </w:r>
      <w:r w:rsidR="005E738A">
        <w:t>/serviço</w:t>
      </w:r>
      <w:r>
        <w:t xml:space="preserve">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005E738A">
        <w:t>/serviço</w:t>
      </w:r>
      <w:r w:rsidRPr="001C0C2C">
        <w:t xml:space="preserve"> ofertado em sua proposta na época da licitação.</w:t>
      </w:r>
    </w:p>
    <w:p w:rsidR="00F03BB3" w:rsidRPr="001C0C2C" w:rsidRDefault="00F03BB3" w:rsidP="00F03BB3">
      <w:pPr>
        <w:jc w:val="both"/>
      </w:pPr>
    </w:p>
    <w:p w:rsidR="00F03BB3" w:rsidRDefault="00F03BB3" w:rsidP="00F03BB3">
      <w:pPr>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F03BB3" w:rsidRPr="001C0C2C" w:rsidRDefault="00F03BB3" w:rsidP="00F03BB3">
      <w:pPr>
        <w:jc w:val="both"/>
      </w:pPr>
    </w:p>
    <w:p w:rsidR="00F03BB3" w:rsidRPr="001C0C2C" w:rsidRDefault="00F03BB3" w:rsidP="00F03BB3">
      <w:pPr>
        <w:jc w:val="both"/>
      </w:pPr>
      <w:r w:rsidRPr="001C0C2C">
        <w:t>PARÁGRAFO SEGUNDO – não serão considerados pedidos de reequilíbrio de preços relativamente a faturas anteriormente entregues, mesmo que essas ainda não tenham sido quitadas.</w:t>
      </w:r>
    </w:p>
    <w:p w:rsidR="00F03BB3" w:rsidRPr="001C0C2C" w:rsidRDefault="00F03BB3" w:rsidP="00F03BB3">
      <w:pPr>
        <w:jc w:val="both"/>
      </w:pPr>
    </w:p>
    <w:p w:rsidR="00F03BB3" w:rsidRPr="001C0C2C" w:rsidRDefault="00F03BB3" w:rsidP="00F03BB3">
      <w:pPr>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DÉCIMA PRIMEIRA – DO PAGAMENTO</w:t>
      </w:r>
    </w:p>
    <w:p w:rsidR="00F03BB3" w:rsidRPr="001C0C2C" w:rsidRDefault="00F03BB3" w:rsidP="00F03BB3">
      <w:pPr>
        <w:jc w:val="both"/>
      </w:pPr>
      <w:r w:rsidRPr="001C0C2C">
        <w:t xml:space="preserve">O pagamento será efetuado mensalmente, em moeda nacional.  </w:t>
      </w:r>
    </w:p>
    <w:p w:rsidR="00F03BB3" w:rsidRPr="001C0C2C" w:rsidRDefault="00F03BB3" w:rsidP="00F03BB3">
      <w:pPr>
        <w:jc w:val="both"/>
      </w:pPr>
    </w:p>
    <w:p w:rsidR="00F03BB3" w:rsidRPr="001C0C2C" w:rsidRDefault="00F03BB3" w:rsidP="00F03BB3">
      <w:pPr>
        <w:jc w:val="both"/>
      </w:pPr>
      <w:r w:rsidRPr="001C0C2C">
        <w:t>PARÁGRAFO PRIMEIRO - O pagamento será feito em até 30 (trinta) dias contados da apresentação da nota fiscal/fatura, estando esta devidamente atestada pelo setor competente.</w:t>
      </w:r>
    </w:p>
    <w:p w:rsidR="00F03BB3" w:rsidRPr="001C0C2C" w:rsidRDefault="00F03BB3" w:rsidP="00F03BB3">
      <w:pPr>
        <w:jc w:val="both"/>
      </w:pPr>
    </w:p>
    <w:p w:rsidR="00F03BB3" w:rsidRPr="001C0C2C" w:rsidRDefault="00F03BB3" w:rsidP="00F03BB3">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F03BB3" w:rsidRPr="001C0C2C" w:rsidRDefault="00F03BB3" w:rsidP="00F03BB3">
      <w:pPr>
        <w:jc w:val="both"/>
      </w:pPr>
    </w:p>
    <w:p w:rsidR="00F03BB3" w:rsidRPr="001C0C2C" w:rsidRDefault="00F03BB3" w:rsidP="00F03BB3">
      <w:pPr>
        <w:jc w:val="both"/>
      </w:pPr>
      <w:r w:rsidRPr="001C0C2C">
        <w:t>PARÁGRAFO TERCEIRO - Nenhum pagamento será efetuado à CONTRATADA enquanto for pendente de liquidação qualquer obrigação financeira que lhe for imposta, em virtude de penalidade ou inadimplência contratual.</w:t>
      </w:r>
    </w:p>
    <w:p w:rsidR="00F03BB3" w:rsidRPr="001C0C2C" w:rsidRDefault="00F03BB3" w:rsidP="00F03BB3">
      <w:pPr>
        <w:jc w:val="both"/>
      </w:pPr>
    </w:p>
    <w:p w:rsidR="00F03BB3" w:rsidRPr="00616C67" w:rsidRDefault="00F03BB3" w:rsidP="00F03BB3">
      <w:pPr>
        <w:jc w:val="both"/>
        <w:rPr>
          <w:b/>
          <w:u w:val="single"/>
        </w:rPr>
      </w:pPr>
      <w:r w:rsidRPr="00616C67">
        <w:rPr>
          <w:b/>
          <w:u w:val="single"/>
        </w:rPr>
        <w:t>CLÁUSULA DÉCIMA SEGUNDA – DA FISCALIZAÇÃO</w:t>
      </w:r>
    </w:p>
    <w:p w:rsidR="00F03BB3" w:rsidRPr="001C0C2C" w:rsidRDefault="00F03BB3" w:rsidP="00F03BB3">
      <w:pPr>
        <w:jc w:val="both"/>
      </w:pPr>
      <w:r w:rsidRPr="001C0C2C">
        <w:t>A execução do presente Contrato será fiscalizada pela Secretaria de ADMINISTRAÇÃO, através do</w:t>
      </w:r>
      <w:r>
        <w:t xml:space="preserve"> </w:t>
      </w:r>
      <w:r w:rsidRPr="001C0C2C">
        <w:t>Responsável Técnico indicado pela Prefeitura.</w:t>
      </w:r>
    </w:p>
    <w:p w:rsidR="00F03BB3" w:rsidRPr="001C0C2C" w:rsidRDefault="00F03BB3" w:rsidP="00F03BB3">
      <w:pPr>
        <w:jc w:val="both"/>
      </w:pPr>
    </w:p>
    <w:p w:rsidR="00F03BB3" w:rsidRPr="005E738A" w:rsidRDefault="00F03BB3" w:rsidP="005E738A">
      <w:pPr>
        <w:spacing w:line="276" w:lineRule="auto"/>
        <w:jc w:val="both"/>
      </w:pPr>
      <w:r w:rsidRPr="005E738A">
        <w:t>PARÁGRAFO ÚNICO - o servidor referido anotará, em registro, todas as ocorrências relacionadas com a execução do contrato, determinando o que for necessário à regularização das faltas ou defeitos observados.</w:t>
      </w:r>
    </w:p>
    <w:p w:rsidR="005E738A" w:rsidRPr="005E738A" w:rsidRDefault="005E738A" w:rsidP="005E738A">
      <w:pPr>
        <w:spacing w:line="276" w:lineRule="auto"/>
        <w:jc w:val="both"/>
        <w:rPr>
          <w:b/>
        </w:rPr>
      </w:pPr>
    </w:p>
    <w:p w:rsidR="00F03BB3" w:rsidRPr="00616C67" w:rsidRDefault="00F03BB3" w:rsidP="005E738A">
      <w:pPr>
        <w:spacing w:line="276" w:lineRule="auto"/>
        <w:jc w:val="both"/>
        <w:rPr>
          <w:b/>
          <w:u w:val="single"/>
        </w:rPr>
      </w:pPr>
      <w:r w:rsidRPr="00616C67">
        <w:rPr>
          <w:b/>
          <w:u w:val="single"/>
        </w:rPr>
        <w:t>CLÁUSULA DÉCIMA TERCEIRA – DAS PENALIDADES</w:t>
      </w:r>
    </w:p>
    <w:p w:rsidR="00F03BB3" w:rsidRPr="005E738A" w:rsidRDefault="00F03BB3" w:rsidP="005E738A">
      <w:pPr>
        <w:spacing w:line="276" w:lineRule="auto"/>
        <w:jc w:val="both"/>
      </w:pPr>
      <w:r w:rsidRPr="005E738A">
        <w:t xml:space="preserve">Pela inexecução total ou parcial deste Contrato, o CONTRATANTE poderá aplicar à CONTRATADA, garantida a prévia defesa e segundo a extensão da falta ensejada, as penalidades previstas no art. 87 da Lei n.º 8.666/93. </w:t>
      </w:r>
    </w:p>
    <w:p w:rsidR="005E738A" w:rsidRPr="005E738A" w:rsidRDefault="005E738A" w:rsidP="005E738A">
      <w:pPr>
        <w:spacing w:line="276" w:lineRule="auto"/>
        <w:jc w:val="both"/>
      </w:pPr>
    </w:p>
    <w:p w:rsidR="00F03BB3" w:rsidRPr="005E738A" w:rsidRDefault="00F03BB3" w:rsidP="005E738A">
      <w:pPr>
        <w:spacing w:line="276" w:lineRule="auto"/>
        <w:jc w:val="both"/>
      </w:pPr>
      <w:r w:rsidRPr="005E738A">
        <w:t>PARÁGRAFO PRIMEIRO - Em caso de aplicação de multas, o CONTRATANTE observará o percentual de 0,5% (cinco décimos por cento) sobre o valor estimado do contrato por descumprimento de qualquer cláusula contratual ou da Carta convite.</w:t>
      </w:r>
    </w:p>
    <w:p w:rsidR="005E738A" w:rsidRPr="005E738A" w:rsidRDefault="005E738A" w:rsidP="005E738A">
      <w:pPr>
        <w:spacing w:line="276" w:lineRule="auto"/>
        <w:jc w:val="both"/>
      </w:pPr>
    </w:p>
    <w:p w:rsidR="00F03BB3" w:rsidRPr="005E738A" w:rsidRDefault="00F03BB3" w:rsidP="005E738A">
      <w:pPr>
        <w:spacing w:line="276" w:lineRule="auto"/>
        <w:jc w:val="both"/>
      </w:pPr>
      <w:r w:rsidRPr="005E738A">
        <w:t>PARÁGRAFO SEGUNDO - As multas poderão deixar de ser aplicadas em casos fortuitos ou motivos de força maior, devidamente justificados pela CONTRATADA e aceitos pelo CONTRATANTE.</w:t>
      </w:r>
    </w:p>
    <w:p w:rsidR="005E738A" w:rsidRPr="005E738A" w:rsidRDefault="005E738A" w:rsidP="005E738A">
      <w:pPr>
        <w:spacing w:line="276" w:lineRule="auto"/>
        <w:jc w:val="both"/>
      </w:pPr>
    </w:p>
    <w:p w:rsidR="00F03BB3" w:rsidRPr="005E738A" w:rsidRDefault="00F03BB3" w:rsidP="005E738A">
      <w:pPr>
        <w:spacing w:line="276" w:lineRule="auto"/>
        <w:jc w:val="both"/>
      </w:pPr>
      <w:r w:rsidRPr="005E738A">
        <w:t>PARÁGRAFO TERCEIRO - As multas aplicadas serão descontadas de pagamentos porventura devidos ou cobradas judicialmente.</w:t>
      </w:r>
    </w:p>
    <w:p w:rsidR="005E738A" w:rsidRPr="005E738A" w:rsidRDefault="005E738A" w:rsidP="005E738A">
      <w:pPr>
        <w:spacing w:line="276" w:lineRule="auto"/>
        <w:jc w:val="both"/>
        <w:rPr>
          <w:b/>
        </w:rPr>
      </w:pPr>
    </w:p>
    <w:p w:rsidR="00F03BB3" w:rsidRPr="00616C67" w:rsidRDefault="00F03BB3" w:rsidP="005E738A">
      <w:pPr>
        <w:spacing w:line="276" w:lineRule="auto"/>
        <w:jc w:val="both"/>
        <w:rPr>
          <w:b/>
          <w:u w:val="single"/>
        </w:rPr>
      </w:pPr>
      <w:r w:rsidRPr="00616C67">
        <w:rPr>
          <w:b/>
          <w:u w:val="single"/>
        </w:rPr>
        <w:t>CLÁUSULA DÉCIMA QUARTA – DOS CASOS DE RESCISÃO</w:t>
      </w:r>
    </w:p>
    <w:p w:rsidR="00F03BB3" w:rsidRPr="005E738A" w:rsidRDefault="00F03BB3" w:rsidP="005E738A">
      <w:pPr>
        <w:spacing w:line="276" w:lineRule="auto"/>
        <w:jc w:val="both"/>
      </w:pPr>
      <w:r w:rsidRPr="005E738A">
        <w:t>O presente contrato será rescindido excepcionalmente, por quaisquer dos motivos dispostos no art. 78 da Lei n.º 8.666/93, sob qualquer uma das formas descritas no artigo 79 da mesma lei.</w:t>
      </w:r>
    </w:p>
    <w:p w:rsidR="005E738A" w:rsidRPr="005E738A" w:rsidRDefault="005E738A" w:rsidP="005E738A">
      <w:pPr>
        <w:spacing w:line="276" w:lineRule="auto"/>
        <w:jc w:val="both"/>
      </w:pPr>
    </w:p>
    <w:p w:rsidR="00F03BB3" w:rsidRPr="005E738A" w:rsidRDefault="00F03BB3" w:rsidP="005E738A">
      <w:pPr>
        <w:spacing w:line="276" w:lineRule="auto"/>
        <w:jc w:val="both"/>
      </w:pPr>
      <w:r w:rsidRPr="005E738A">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5E738A" w:rsidRPr="005E738A" w:rsidRDefault="005E738A" w:rsidP="005E738A">
      <w:pPr>
        <w:spacing w:line="276" w:lineRule="auto"/>
        <w:jc w:val="both"/>
        <w:rPr>
          <w:b/>
        </w:rPr>
      </w:pPr>
    </w:p>
    <w:p w:rsidR="00F03BB3" w:rsidRPr="00616C67" w:rsidRDefault="00F03BB3" w:rsidP="005E738A">
      <w:pPr>
        <w:spacing w:line="276" w:lineRule="auto"/>
        <w:jc w:val="both"/>
        <w:rPr>
          <w:b/>
          <w:u w:val="single"/>
        </w:rPr>
      </w:pPr>
      <w:r w:rsidRPr="00616C67">
        <w:rPr>
          <w:b/>
          <w:u w:val="single"/>
        </w:rPr>
        <w:t>CLÁUSULA DÉCIMA QUINTA – DOS RECURSOS</w:t>
      </w:r>
    </w:p>
    <w:p w:rsidR="00F03BB3" w:rsidRPr="005E738A" w:rsidRDefault="00F03BB3" w:rsidP="005E738A">
      <w:pPr>
        <w:spacing w:line="276" w:lineRule="auto"/>
        <w:jc w:val="both"/>
      </w:pPr>
      <w:r w:rsidRPr="005E738A">
        <w:t>Dos atos do CONTRATANTE decorrentes da aplicação da Lei n.º 8.666/93, cabem os recursos dispostos no seu art. 109.</w:t>
      </w:r>
    </w:p>
    <w:p w:rsidR="005E738A" w:rsidRPr="005E738A" w:rsidRDefault="005E738A" w:rsidP="005E738A">
      <w:pPr>
        <w:spacing w:line="276" w:lineRule="auto"/>
        <w:jc w:val="both"/>
        <w:rPr>
          <w:b/>
        </w:rPr>
      </w:pPr>
    </w:p>
    <w:p w:rsidR="00F03BB3" w:rsidRPr="00616C67" w:rsidRDefault="00F03BB3" w:rsidP="005E738A">
      <w:pPr>
        <w:spacing w:line="276" w:lineRule="auto"/>
        <w:jc w:val="both"/>
        <w:rPr>
          <w:b/>
          <w:u w:val="single"/>
        </w:rPr>
      </w:pPr>
      <w:r w:rsidRPr="00616C67">
        <w:rPr>
          <w:b/>
          <w:u w:val="single"/>
        </w:rPr>
        <w:t>CLÁUSULA DÉCIMA SEXTA – DA PUBLICAÇÃO</w:t>
      </w:r>
    </w:p>
    <w:p w:rsidR="00F03BB3" w:rsidRPr="005E738A" w:rsidRDefault="00F03BB3" w:rsidP="005E738A">
      <w:pPr>
        <w:spacing w:line="276" w:lineRule="auto"/>
        <w:jc w:val="both"/>
      </w:pPr>
      <w:r w:rsidRPr="005E738A">
        <w:t>O extrato do presente Contrato será publicado no Diário Oficial da União, e dos Municípios, no prazo previsto no parágrafo único do art. 61 da Lei n.º 8.666/93.</w:t>
      </w:r>
    </w:p>
    <w:p w:rsidR="005E738A" w:rsidRPr="005E738A" w:rsidRDefault="005E738A" w:rsidP="005E738A">
      <w:pPr>
        <w:spacing w:line="276" w:lineRule="auto"/>
        <w:jc w:val="both"/>
        <w:rPr>
          <w:b/>
        </w:rPr>
      </w:pPr>
    </w:p>
    <w:p w:rsidR="005E738A" w:rsidRDefault="005E738A" w:rsidP="005E738A">
      <w:pPr>
        <w:spacing w:line="276" w:lineRule="auto"/>
        <w:jc w:val="both"/>
        <w:rPr>
          <w:b/>
        </w:rPr>
      </w:pPr>
    </w:p>
    <w:p w:rsidR="005E738A" w:rsidRDefault="005E738A" w:rsidP="005E738A">
      <w:pPr>
        <w:spacing w:line="276" w:lineRule="auto"/>
        <w:jc w:val="both"/>
        <w:rPr>
          <w:b/>
        </w:rPr>
      </w:pPr>
    </w:p>
    <w:p w:rsidR="005E738A" w:rsidRDefault="005E738A" w:rsidP="005E738A">
      <w:pPr>
        <w:spacing w:line="276" w:lineRule="auto"/>
        <w:jc w:val="both"/>
        <w:rPr>
          <w:b/>
        </w:rPr>
      </w:pPr>
    </w:p>
    <w:p w:rsidR="00F03BB3" w:rsidRPr="00616C67" w:rsidRDefault="00F03BB3" w:rsidP="005E738A">
      <w:pPr>
        <w:spacing w:line="276" w:lineRule="auto"/>
        <w:jc w:val="both"/>
        <w:rPr>
          <w:b/>
          <w:u w:val="single"/>
        </w:rPr>
      </w:pPr>
      <w:r w:rsidRPr="00616C67">
        <w:rPr>
          <w:b/>
          <w:u w:val="single"/>
        </w:rPr>
        <w:t>CLÁUSULA DÉCIMA SÉTIMA – DO FORO</w:t>
      </w:r>
    </w:p>
    <w:p w:rsidR="00F03BB3" w:rsidRPr="005E738A" w:rsidRDefault="00F03BB3" w:rsidP="005E738A">
      <w:pPr>
        <w:spacing w:line="276" w:lineRule="auto"/>
        <w:jc w:val="both"/>
      </w:pPr>
      <w:r w:rsidRPr="005E738A">
        <w:lastRenderedPageBreak/>
        <w:t xml:space="preserve">Fica eleito o foro da Comarca de </w:t>
      </w:r>
      <w:r w:rsidR="00616C67">
        <w:t>Barro Duro</w:t>
      </w:r>
      <w:r w:rsidRPr="005E738A">
        <w:t>/PI, para dirimir as questões derivadas deste Contrato. E por estarem de acordo, depois de lido e achado conforme o presente contrato lavrado em três vias assinam as partes abaixo.</w:t>
      </w:r>
    </w:p>
    <w:p w:rsidR="005E738A" w:rsidRDefault="005E738A" w:rsidP="005E738A">
      <w:pPr>
        <w:spacing w:line="276" w:lineRule="auto"/>
        <w:jc w:val="center"/>
      </w:pPr>
    </w:p>
    <w:p w:rsidR="00F03BB3" w:rsidRPr="005E738A" w:rsidRDefault="00F03BB3" w:rsidP="005E738A">
      <w:pPr>
        <w:spacing w:line="276" w:lineRule="auto"/>
        <w:jc w:val="center"/>
      </w:pPr>
      <w:r w:rsidRPr="005E738A">
        <w:t>São Miguel da Baixa Grande/</w:t>
      </w:r>
      <w:proofErr w:type="spellStart"/>
      <w:r w:rsidRPr="005E738A">
        <w:t>PI,___</w:t>
      </w:r>
      <w:r w:rsidR="00616C67">
        <w:t>____de___________________de</w:t>
      </w:r>
      <w:proofErr w:type="spellEnd"/>
      <w:r w:rsidR="00616C67">
        <w:t xml:space="preserve"> 2019</w:t>
      </w:r>
      <w:r w:rsidRPr="005E738A">
        <w:t>.</w:t>
      </w:r>
    </w:p>
    <w:p w:rsidR="00F03BB3" w:rsidRPr="005E738A" w:rsidRDefault="00F03BB3" w:rsidP="005E738A">
      <w:pPr>
        <w:spacing w:line="276" w:lineRule="auto"/>
        <w:jc w:val="both"/>
      </w:pPr>
    </w:p>
    <w:p w:rsidR="00F03BB3" w:rsidRPr="005E738A" w:rsidRDefault="00F03BB3" w:rsidP="005E738A">
      <w:pPr>
        <w:spacing w:line="276" w:lineRule="auto"/>
        <w:jc w:val="center"/>
        <w:rPr>
          <w:b/>
          <w:bCs/>
        </w:rPr>
      </w:pPr>
      <w:r w:rsidRPr="005E738A">
        <w:rPr>
          <w:b/>
          <w:bCs/>
        </w:rPr>
        <w:t>P/CONTRATANTE</w:t>
      </w:r>
    </w:p>
    <w:p w:rsidR="005E738A" w:rsidRDefault="005E738A" w:rsidP="005E738A">
      <w:pPr>
        <w:spacing w:line="276" w:lineRule="auto"/>
        <w:jc w:val="center"/>
        <w:rPr>
          <w:rStyle w:val="Forte"/>
          <w:rFonts w:ascii="Book Antiqua" w:hAnsi="Book Antiqua"/>
          <w:bdr w:val="none" w:sz="0" w:space="0" w:color="auto" w:frame="1"/>
        </w:rPr>
      </w:pPr>
    </w:p>
    <w:p w:rsidR="00F03BB3" w:rsidRPr="005E738A" w:rsidRDefault="00F03BB3" w:rsidP="005E738A">
      <w:pPr>
        <w:spacing w:line="276" w:lineRule="auto"/>
        <w:jc w:val="center"/>
        <w:rPr>
          <w:rStyle w:val="Forte"/>
          <w:rFonts w:ascii="Book Antiqua" w:hAnsi="Book Antiqua"/>
          <w:bdr w:val="none" w:sz="0" w:space="0" w:color="auto" w:frame="1"/>
        </w:rPr>
      </w:pPr>
      <w:r w:rsidRPr="005E738A">
        <w:rPr>
          <w:rStyle w:val="Forte"/>
          <w:rFonts w:ascii="Book Antiqua" w:hAnsi="Book Antiqua"/>
          <w:bdr w:val="none" w:sz="0" w:space="0" w:color="auto" w:frame="1"/>
        </w:rPr>
        <w:t>JOSEMAR TEIXEIRA MOURA</w:t>
      </w:r>
    </w:p>
    <w:p w:rsidR="00F03BB3" w:rsidRPr="005E738A" w:rsidRDefault="00F03BB3" w:rsidP="005E738A">
      <w:pPr>
        <w:spacing w:line="276" w:lineRule="auto"/>
        <w:jc w:val="center"/>
        <w:rPr>
          <w:b/>
          <w:bCs/>
        </w:rPr>
      </w:pPr>
      <w:r w:rsidRPr="005E738A">
        <w:rPr>
          <w:b/>
          <w:bCs/>
        </w:rPr>
        <w:t>Prefeito Municipal</w:t>
      </w:r>
    </w:p>
    <w:p w:rsidR="00F03BB3" w:rsidRPr="005E738A" w:rsidRDefault="00F03BB3" w:rsidP="005E738A">
      <w:pPr>
        <w:spacing w:line="276" w:lineRule="auto"/>
        <w:jc w:val="center"/>
        <w:rPr>
          <w:b/>
          <w:bCs/>
        </w:rPr>
      </w:pPr>
    </w:p>
    <w:p w:rsidR="00F03BB3" w:rsidRPr="005E738A" w:rsidRDefault="00F03BB3" w:rsidP="005E738A">
      <w:pPr>
        <w:spacing w:line="276" w:lineRule="auto"/>
        <w:jc w:val="center"/>
        <w:rPr>
          <w:b/>
        </w:rPr>
      </w:pPr>
      <w:r w:rsidRPr="005E738A">
        <w:rPr>
          <w:b/>
        </w:rPr>
        <w:t>P/CONTRATADA</w:t>
      </w:r>
    </w:p>
    <w:p w:rsidR="00F03BB3" w:rsidRPr="005E738A" w:rsidRDefault="00F03BB3" w:rsidP="005E738A">
      <w:pPr>
        <w:spacing w:line="276" w:lineRule="auto"/>
        <w:jc w:val="center"/>
        <w:rPr>
          <w:b/>
        </w:rPr>
      </w:pPr>
      <w:r w:rsidRPr="005E738A">
        <w:rPr>
          <w:b/>
        </w:rPr>
        <w:t>---------------------------------------</w:t>
      </w:r>
    </w:p>
    <w:p w:rsidR="00F03BB3" w:rsidRPr="005E738A" w:rsidRDefault="00F03BB3" w:rsidP="005E738A">
      <w:pPr>
        <w:spacing w:line="276" w:lineRule="auto"/>
        <w:jc w:val="both"/>
        <w:rPr>
          <w:b/>
        </w:rPr>
      </w:pPr>
    </w:p>
    <w:p w:rsidR="00F03BB3" w:rsidRPr="005E738A" w:rsidRDefault="00F03BB3" w:rsidP="005E738A">
      <w:pPr>
        <w:spacing w:line="276" w:lineRule="auto"/>
        <w:jc w:val="both"/>
      </w:pPr>
      <w:r w:rsidRPr="005E738A">
        <w:t>TESTEMUNHAS</w:t>
      </w:r>
    </w:p>
    <w:p w:rsidR="00F03BB3" w:rsidRPr="005E738A" w:rsidRDefault="00F03BB3" w:rsidP="005E738A">
      <w:pPr>
        <w:spacing w:line="276" w:lineRule="auto"/>
        <w:jc w:val="both"/>
      </w:pPr>
      <w:r w:rsidRPr="005E738A">
        <w:t>_______________________________</w:t>
      </w:r>
    </w:p>
    <w:p w:rsidR="00F03BB3" w:rsidRPr="005E738A" w:rsidRDefault="00F03BB3" w:rsidP="005E738A">
      <w:pPr>
        <w:spacing w:line="276" w:lineRule="auto"/>
        <w:jc w:val="both"/>
      </w:pPr>
      <w:r w:rsidRPr="005E738A">
        <w:t>CPF</w:t>
      </w:r>
    </w:p>
    <w:p w:rsidR="00F03BB3" w:rsidRPr="005E738A" w:rsidRDefault="00F03BB3" w:rsidP="005E738A">
      <w:pPr>
        <w:spacing w:line="276" w:lineRule="auto"/>
        <w:jc w:val="both"/>
      </w:pPr>
      <w:r w:rsidRPr="005E738A">
        <w:t>_______________________________</w:t>
      </w:r>
    </w:p>
    <w:p w:rsidR="00F03BB3" w:rsidRPr="005E738A" w:rsidRDefault="00F03BB3" w:rsidP="005E738A">
      <w:pPr>
        <w:spacing w:line="276" w:lineRule="auto"/>
        <w:jc w:val="both"/>
      </w:pPr>
      <w:r w:rsidRPr="005E738A">
        <w:t>CPF</w:t>
      </w:r>
    </w:p>
    <w:p w:rsidR="005E738A" w:rsidRDefault="005E738A">
      <w:pPr>
        <w:spacing w:after="200" w:line="276" w:lineRule="auto"/>
        <w:rPr>
          <w:rFonts w:eastAsia="ヒラギノ角ゴ Pro W3"/>
          <w:color w:val="000000"/>
          <w:u w:val="single"/>
        </w:rPr>
      </w:pPr>
      <w:r>
        <w:rPr>
          <w:u w:val="single"/>
        </w:rPr>
        <w:br w:type="page"/>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616C67">
        <w:rPr>
          <w:szCs w:val="24"/>
        </w:rPr>
        <w:t>004/2019</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003DDF">
        <w:rPr>
          <w:szCs w:val="24"/>
        </w:rPr>
        <w:t>00</w:t>
      </w:r>
      <w:r w:rsidR="00616C67">
        <w:rPr>
          <w:szCs w:val="24"/>
        </w:rPr>
        <w:t>4/2019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w:t>
      </w:r>
      <w:r w:rsidR="00616C67">
        <w:t>9</w:t>
      </w:r>
      <w:r w:rsidR="003C5AC6" w:rsidRPr="001C0C2C">
        <w:t xml:space="preserve"> – Procedimento</w:t>
      </w:r>
      <w:r w:rsidR="00616C67">
        <w:t xml:space="preserve"> nº ___/2019</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801FB">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9D555B">
      <w:headerReference w:type="default" r:id="rId9"/>
      <w:pgSz w:w="11906" w:h="16838" w:code="9"/>
      <w:pgMar w:top="1701"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B8" w:rsidRDefault="001469B8" w:rsidP="00992D7E">
      <w:r>
        <w:separator/>
      </w:r>
    </w:p>
  </w:endnote>
  <w:endnote w:type="continuationSeparator" w:id="0">
    <w:p w:rsidR="001469B8" w:rsidRDefault="001469B8"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B8" w:rsidRDefault="001469B8" w:rsidP="00992D7E">
      <w:r>
        <w:separator/>
      </w:r>
    </w:p>
  </w:footnote>
  <w:footnote w:type="continuationSeparator" w:id="0">
    <w:p w:rsidR="001469B8" w:rsidRDefault="001469B8"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67" w:rsidRPr="00D63FA7" w:rsidRDefault="00616C67" w:rsidP="009D555B">
    <w:pPr>
      <w:pStyle w:val="Cabealho"/>
      <w:spacing w:line="276" w:lineRule="aut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21C4450" wp14:editId="21759D09">
          <wp:simplePos x="0" y="0"/>
          <wp:positionH relativeFrom="column">
            <wp:posOffset>-327660</wp:posOffset>
          </wp:positionH>
          <wp:positionV relativeFrom="paragraph">
            <wp:posOffset>-78740</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616C67" w:rsidRDefault="00616C67" w:rsidP="009D555B">
    <w:pPr>
      <w:pStyle w:val="Cabealho"/>
      <w:tabs>
        <w:tab w:val="clear" w:pos="8504"/>
        <w:tab w:val="right" w:pos="9072"/>
      </w:tabs>
      <w:spacing w:line="276" w:lineRule="auto"/>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616C67" w:rsidRPr="00D63FA7" w:rsidRDefault="00616C67" w:rsidP="009D555B">
    <w:pPr>
      <w:pStyle w:val="Cabealho"/>
      <w:spacing w:line="276" w:lineRule="aut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616C67" w:rsidRPr="00D63FA7" w:rsidRDefault="00616C67" w:rsidP="009D555B">
    <w:pPr>
      <w:pStyle w:val="Cabealho"/>
      <w:spacing w:line="276" w:lineRule="aut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616C67" w:rsidRDefault="00616C67" w:rsidP="009D555B">
    <w:pPr>
      <w:pStyle w:val="Cabealho"/>
      <w:spacing w:line="276" w:lineRule="aut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616C67" w:rsidTr="00182D72">
      <w:trPr>
        <w:trHeight w:val="100"/>
      </w:trPr>
      <w:tc>
        <w:tcPr>
          <w:tcW w:w="8475" w:type="dxa"/>
        </w:tcPr>
        <w:p w:rsidR="00616C67" w:rsidRDefault="00616C67">
          <w:pPr>
            <w:pStyle w:val="Cabealho"/>
          </w:pPr>
        </w:p>
      </w:tc>
    </w:tr>
  </w:tbl>
  <w:p w:rsidR="00616C67" w:rsidRPr="00182D72" w:rsidRDefault="00616C67"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A7234"/>
    <w:rsid w:val="000B2BD7"/>
    <w:rsid w:val="000E6B32"/>
    <w:rsid w:val="000F0BCE"/>
    <w:rsid w:val="000F1E71"/>
    <w:rsid w:val="00145723"/>
    <w:rsid w:val="001469B8"/>
    <w:rsid w:val="00163C8D"/>
    <w:rsid w:val="001801FB"/>
    <w:rsid w:val="00182D72"/>
    <w:rsid w:val="001A09E2"/>
    <w:rsid w:val="001A5542"/>
    <w:rsid w:val="001A5931"/>
    <w:rsid w:val="001C0C2C"/>
    <w:rsid w:val="001D269E"/>
    <w:rsid w:val="001E1343"/>
    <w:rsid w:val="00215A19"/>
    <w:rsid w:val="002267B4"/>
    <w:rsid w:val="0022692A"/>
    <w:rsid w:val="00285033"/>
    <w:rsid w:val="002C70FF"/>
    <w:rsid w:val="002D4095"/>
    <w:rsid w:val="002E117A"/>
    <w:rsid w:val="00326A46"/>
    <w:rsid w:val="0037467C"/>
    <w:rsid w:val="003944EB"/>
    <w:rsid w:val="00395FF5"/>
    <w:rsid w:val="003B13FD"/>
    <w:rsid w:val="003B4F1B"/>
    <w:rsid w:val="003C5AC6"/>
    <w:rsid w:val="003F7B42"/>
    <w:rsid w:val="0041630F"/>
    <w:rsid w:val="00430334"/>
    <w:rsid w:val="00445CF1"/>
    <w:rsid w:val="00446977"/>
    <w:rsid w:val="004576D3"/>
    <w:rsid w:val="004D6B3E"/>
    <w:rsid w:val="004D74C6"/>
    <w:rsid w:val="004E1474"/>
    <w:rsid w:val="00514B2F"/>
    <w:rsid w:val="00540A99"/>
    <w:rsid w:val="00543EF5"/>
    <w:rsid w:val="00547362"/>
    <w:rsid w:val="00560910"/>
    <w:rsid w:val="0057516E"/>
    <w:rsid w:val="005817E3"/>
    <w:rsid w:val="00584032"/>
    <w:rsid w:val="00596901"/>
    <w:rsid w:val="005B08CB"/>
    <w:rsid w:val="005B0BD4"/>
    <w:rsid w:val="005B2805"/>
    <w:rsid w:val="005C25C8"/>
    <w:rsid w:val="005E738A"/>
    <w:rsid w:val="006012B5"/>
    <w:rsid w:val="00616C67"/>
    <w:rsid w:val="0066103F"/>
    <w:rsid w:val="006652C3"/>
    <w:rsid w:val="00666303"/>
    <w:rsid w:val="006724CB"/>
    <w:rsid w:val="0067583E"/>
    <w:rsid w:val="006812E3"/>
    <w:rsid w:val="006C753E"/>
    <w:rsid w:val="006E3B1E"/>
    <w:rsid w:val="007641EB"/>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90CC4"/>
    <w:rsid w:val="008C2BD4"/>
    <w:rsid w:val="008C6D4A"/>
    <w:rsid w:val="008E48B1"/>
    <w:rsid w:val="008F358D"/>
    <w:rsid w:val="008F6D51"/>
    <w:rsid w:val="00931519"/>
    <w:rsid w:val="00932FFD"/>
    <w:rsid w:val="009370A9"/>
    <w:rsid w:val="00947BD3"/>
    <w:rsid w:val="00957A6D"/>
    <w:rsid w:val="00961AA2"/>
    <w:rsid w:val="00973763"/>
    <w:rsid w:val="00992D7E"/>
    <w:rsid w:val="00997091"/>
    <w:rsid w:val="009B3000"/>
    <w:rsid w:val="009C1050"/>
    <w:rsid w:val="009C2736"/>
    <w:rsid w:val="009D555B"/>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44574"/>
    <w:rsid w:val="00B46A7F"/>
    <w:rsid w:val="00B53C73"/>
    <w:rsid w:val="00B8071A"/>
    <w:rsid w:val="00B83442"/>
    <w:rsid w:val="00B85301"/>
    <w:rsid w:val="00B92A73"/>
    <w:rsid w:val="00B92A8D"/>
    <w:rsid w:val="00BC468E"/>
    <w:rsid w:val="00BF415D"/>
    <w:rsid w:val="00BF6A23"/>
    <w:rsid w:val="00C14438"/>
    <w:rsid w:val="00C332FF"/>
    <w:rsid w:val="00C542A6"/>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72AB5"/>
    <w:rsid w:val="00D84376"/>
    <w:rsid w:val="00DC30C6"/>
    <w:rsid w:val="00DD0C0E"/>
    <w:rsid w:val="00DE2D1B"/>
    <w:rsid w:val="00E279CD"/>
    <w:rsid w:val="00E37381"/>
    <w:rsid w:val="00E54BC3"/>
    <w:rsid w:val="00E57187"/>
    <w:rsid w:val="00E77333"/>
    <w:rsid w:val="00E90C0F"/>
    <w:rsid w:val="00EB0450"/>
    <w:rsid w:val="00EC64BE"/>
    <w:rsid w:val="00EC6D48"/>
    <w:rsid w:val="00EC7180"/>
    <w:rsid w:val="00ED0F50"/>
    <w:rsid w:val="00F03BB3"/>
    <w:rsid w:val="00F1264C"/>
    <w:rsid w:val="00F63B58"/>
    <w:rsid w:val="00F65E24"/>
    <w:rsid w:val="00F736C8"/>
    <w:rsid w:val="00F938A7"/>
    <w:rsid w:val="00F95123"/>
    <w:rsid w:val="00F95495"/>
    <w:rsid w:val="00F9769A"/>
    <w:rsid w:val="00FB1425"/>
    <w:rsid w:val="00FB210D"/>
    <w:rsid w:val="00FB4F89"/>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semiHidden/>
    <w:rsid w:val="008F358D"/>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semiHidden/>
    <w:rsid w:val="008F358D"/>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635">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20092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02001-DF29-47E0-AAEC-6DA79513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25</Pages>
  <Words>6225</Words>
  <Characters>33621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18</cp:revision>
  <cp:lastPrinted>2016-01-18T18:37:00Z</cp:lastPrinted>
  <dcterms:created xsi:type="dcterms:W3CDTF">2017-08-31T01:20:00Z</dcterms:created>
  <dcterms:modified xsi:type="dcterms:W3CDTF">2019-02-11T16:52:00Z</dcterms:modified>
</cp:coreProperties>
</file>