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3F6D15">
      <w:pPr>
        <w:ind w:left="-1418" w:right="-851"/>
        <w:jc w:val="center"/>
        <w:rPr>
          <w:rFonts w:ascii="Times New Roman" w:hAnsi="Times New Roman"/>
          <w:b/>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szCs w:val="24"/>
        </w:rPr>
      </w:pPr>
      <w:r w:rsidRPr="00625127">
        <w:rPr>
          <w:b/>
          <w:szCs w:val="24"/>
        </w:rPr>
        <w:t>RECIBO DE ENTREGA DE EDITAL E SEUS ANEXOS</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bCs/>
          <w:szCs w:val="24"/>
          <w:u w:val="single"/>
        </w:rPr>
      </w:pPr>
      <w:r w:rsidRPr="00625127">
        <w:rPr>
          <w:b/>
          <w:bCs/>
          <w:szCs w:val="24"/>
          <w:u w:val="single"/>
        </w:rPr>
        <w:t xml:space="preserve">EDITAL - PREGÃO PRESENCIAL Nº </w:t>
      </w:r>
      <w:r w:rsidR="006234BB">
        <w:rPr>
          <w:b/>
          <w:bCs/>
          <w:szCs w:val="24"/>
          <w:u w:val="single"/>
        </w:rPr>
        <w:t>005/2019</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r w:rsidRPr="00625127">
        <w:rPr>
          <w:b/>
          <w:bCs/>
          <w:szCs w:val="24"/>
          <w:u w:val="single"/>
        </w:rPr>
        <w:t xml:space="preserve">PROCESSO ADMINISTRATIVO CPL Nº </w:t>
      </w:r>
      <w:r w:rsidR="006234BB">
        <w:rPr>
          <w:b/>
          <w:bCs/>
          <w:szCs w:val="24"/>
          <w:u w:val="single"/>
        </w:rPr>
        <w:t>031/2019</w:t>
      </w: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3F6D15"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FAX</w:t>
      </w:r>
      <w:r w:rsidRPr="00625127">
        <w:rPr>
          <w:szCs w:val="24"/>
        </w:rPr>
        <w:t xml:space="preserve">: </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szCs w:val="24"/>
        </w:rPr>
        <w:t>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6234BB">
        <w:rPr>
          <w:b/>
          <w:bCs/>
          <w:szCs w:val="24"/>
        </w:rPr>
        <w:t>005/2019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C42DF0" w:rsidRPr="00C42DF0">
        <w:rPr>
          <w:b/>
          <w:bCs/>
          <w:szCs w:val="24"/>
        </w:rPr>
        <w:t>09</w:t>
      </w:r>
      <w:r w:rsidRPr="00C42DF0">
        <w:rPr>
          <w:b/>
          <w:bCs/>
          <w:szCs w:val="24"/>
        </w:rPr>
        <w:t>:</w:t>
      </w:r>
      <w:r w:rsidR="00CE04F9">
        <w:rPr>
          <w:b/>
          <w:bCs/>
          <w:szCs w:val="24"/>
        </w:rPr>
        <w:t>30</w:t>
      </w:r>
      <w:proofErr w:type="gramEnd"/>
      <w:r w:rsidR="00CE04F9">
        <w:rPr>
          <w:b/>
          <w:bCs/>
          <w:szCs w:val="24"/>
        </w:rPr>
        <w:t>hs do dia 25</w:t>
      </w:r>
      <w:r w:rsidR="006234BB">
        <w:rPr>
          <w:b/>
          <w:bCs/>
          <w:szCs w:val="24"/>
        </w:rPr>
        <w:t>/10</w:t>
      </w:r>
      <w:r w:rsidR="00C42DF0">
        <w:rPr>
          <w:b/>
          <w:bCs/>
          <w:szCs w:val="24"/>
        </w:rPr>
        <w:t>/2019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szCs w:val="24"/>
        </w:rPr>
      </w:pPr>
    </w:p>
    <w:p w:rsidR="0027237D" w:rsidRPr="00625127" w:rsidRDefault="001D53AE" w:rsidP="003F6D15">
      <w:pPr>
        <w:pStyle w:val="Padro"/>
        <w:pBdr>
          <w:top w:val="double" w:sz="6" w:space="3" w:color="000000"/>
          <w:left w:val="double" w:sz="6" w:space="0" w:color="000000"/>
          <w:bottom w:val="double" w:sz="6" w:space="23" w:color="000000"/>
          <w:right w:val="double" w:sz="6" w:space="0" w:color="000000"/>
        </w:pBdr>
        <w:ind w:right="-851"/>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Assinatura do representante da empresa</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rPr>
          <w:rFonts w:ascii="Times New Roman" w:hAnsi="Times New Roman"/>
          <w:b/>
          <w:noProof/>
        </w:rPr>
      </w:pPr>
    </w:p>
    <w:p w:rsidR="0027237D" w:rsidRPr="00625127" w:rsidRDefault="0027237D" w:rsidP="003F6D15">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jc w:val="both"/>
        <w:rPr>
          <w:szCs w:val="24"/>
        </w:rPr>
      </w:pPr>
      <w:r w:rsidRPr="00625127">
        <w:rPr>
          <w:szCs w:val="24"/>
        </w:rPr>
        <w:tab/>
      </w:r>
    </w:p>
    <w:p w:rsidR="0027237D" w:rsidRPr="00625127" w:rsidRDefault="0027237D" w:rsidP="003F6D15">
      <w:pPr>
        <w:spacing w:line="276" w:lineRule="auto"/>
        <w:ind w:right="-851"/>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 PREGÃO PRESENCIAL Nº</w:t>
      </w:r>
      <w:r w:rsidR="006234BB">
        <w:rPr>
          <w:rFonts w:ascii="Times New Roman" w:hAnsi="Times New Roman"/>
          <w:b/>
          <w:bCs/>
          <w:u w:val="single"/>
        </w:rPr>
        <w:t>005/2019</w:t>
      </w:r>
    </w:p>
    <w:p w:rsidR="0027237D" w:rsidRPr="00625127" w:rsidRDefault="0027237D" w:rsidP="003F6D15">
      <w:pPr>
        <w:spacing w:line="276" w:lineRule="auto"/>
        <w:ind w:right="-851"/>
        <w:jc w:val="center"/>
        <w:rPr>
          <w:rFonts w:ascii="Times New Roman" w:hAnsi="Times New Roman"/>
          <w:u w:val="single"/>
        </w:rPr>
      </w:pPr>
      <w:r w:rsidRPr="00625127">
        <w:rPr>
          <w:rFonts w:ascii="Times New Roman" w:hAnsi="Times New Roman"/>
          <w:b/>
          <w:bCs/>
          <w:u w:val="single"/>
        </w:rPr>
        <w:t xml:space="preserve">PROCESSO ADMINISTRATIVO CPL Nº </w:t>
      </w:r>
      <w:r w:rsidR="006234BB">
        <w:rPr>
          <w:rFonts w:ascii="Times New Roman" w:hAnsi="Times New Roman"/>
          <w:b/>
          <w:bCs/>
          <w:u w:val="single"/>
        </w:rPr>
        <w:t>031/2019</w:t>
      </w:r>
      <w:r w:rsidRPr="00625127">
        <w:rPr>
          <w:rFonts w:ascii="Times New Roman" w:hAnsi="Times New Roman"/>
          <w:b/>
          <w:bCs/>
          <w:u w:val="single"/>
        </w:rPr>
        <w:t xml:space="preserve"> </w:t>
      </w:r>
    </w:p>
    <w:p w:rsidR="0027237D" w:rsidRPr="00625127" w:rsidRDefault="0027237D" w:rsidP="003F6D15">
      <w:pPr>
        <w:spacing w:line="276" w:lineRule="auto"/>
        <w:ind w:right="-851" w:firstLine="708"/>
        <w:jc w:val="both"/>
        <w:rPr>
          <w:rFonts w:ascii="Times New Roman" w:hAnsi="Times New Roman"/>
          <w:b/>
        </w:rPr>
      </w:pPr>
    </w:p>
    <w:p w:rsidR="003F6D15" w:rsidRDefault="003F6D15" w:rsidP="003F6D15">
      <w:pPr>
        <w:spacing w:line="276" w:lineRule="auto"/>
        <w:ind w:right="-851" w:firstLine="708"/>
        <w:jc w:val="both"/>
        <w:rPr>
          <w:rFonts w:ascii="Times New Roman" w:hAnsi="Times New Roman"/>
          <w:b/>
        </w:rPr>
      </w:pPr>
    </w:p>
    <w:p w:rsidR="0027237D" w:rsidRPr="00625127" w:rsidRDefault="0027237D" w:rsidP="003F6D15">
      <w:pPr>
        <w:spacing w:line="276" w:lineRule="auto"/>
        <w:ind w:right="-851"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C42DF0">
        <w:rPr>
          <w:rFonts w:ascii="Times New Roman" w:hAnsi="Times New Roman"/>
          <w:b/>
        </w:rPr>
        <w:t>09</w:t>
      </w:r>
      <w:r w:rsidR="006234BB">
        <w:rPr>
          <w:rFonts w:ascii="Times New Roman" w:hAnsi="Times New Roman"/>
          <w:b/>
        </w:rPr>
        <w:t>:3</w:t>
      </w:r>
      <w:r w:rsidRPr="00450D18">
        <w:rPr>
          <w:rFonts w:ascii="Times New Roman" w:hAnsi="Times New Roman"/>
          <w:b/>
        </w:rPr>
        <w:t>0</w:t>
      </w:r>
      <w:proofErr w:type="gramEnd"/>
      <w:r w:rsidRPr="00450D18">
        <w:rPr>
          <w:rFonts w:ascii="Times New Roman" w:hAnsi="Times New Roman"/>
          <w:b/>
        </w:rPr>
        <w:t>hs</w:t>
      </w:r>
      <w:r w:rsidRPr="00450D18">
        <w:rPr>
          <w:rFonts w:ascii="Times New Roman" w:hAnsi="Times New Roman"/>
        </w:rPr>
        <w:t xml:space="preserve"> do dia </w:t>
      </w:r>
      <w:r w:rsidR="006234BB" w:rsidRPr="006234BB">
        <w:rPr>
          <w:rFonts w:ascii="Times New Roman" w:hAnsi="Times New Roman"/>
          <w:b/>
        </w:rPr>
        <w:t>2</w:t>
      </w:r>
      <w:r w:rsidR="00F53625">
        <w:rPr>
          <w:rFonts w:ascii="Times New Roman" w:hAnsi="Times New Roman"/>
          <w:b/>
        </w:rPr>
        <w:t>5</w:t>
      </w:r>
      <w:r w:rsidR="006234BB" w:rsidRPr="006234BB">
        <w:rPr>
          <w:rFonts w:ascii="Times New Roman" w:hAnsi="Times New Roman"/>
          <w:b/>
        </w:rPr>
        <w:t>/10</w:t>
      </w:r>
      <w:r w:rsidR="00C42DF0" w:rsidRPr="006234BB">
        <w:rPr>
          <w:rFonts w:ascii="Times New Roman" w:hAnsi="Times New Roman"/>
          <w:b/>
        </w:rPr>
        <w:t>/2019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FF01CD">
        <w:rPr>
          <w:rFonts w:ascii="Times New Roman" w:hAnsi="Times New Roman"/>
          <w:b/>
          <w:bCs/>
        </w:rPr>
        <w:t>POR LOTE</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5329C7">
        <w:rPr>
          <w:rFonts w:ascii="Times New Roman" w:hAnsi="Times New Roman"/>
        </w:rPr>
        <w:t>Contratação de empresa para aquisição de cestas básicas e alimentos perecíveis para suprir as necessidades do município de São Miguel da Baixa Grande/PI</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Corpodetexto3"/>
        <w:spacing w:line="360" w:lineRule="auto"/>
        <w:ind w:right="-851"/>
        <w:rPr>
          <w:rFonts w:ascii="Times New Roman" w:hAnsi="Times New Roman"/>
          <w:sz w:val="24"/>
          <w:szCs w:val="24"/>
          <w:u w:val="single"/>
        </w:rPr>
      </w:pPr>
      <w:r w:rsidRPr="00625127">
        <w:rPr>
          <w:rFonts w:ascii="Times New Roman" w:hAnsi="Times New Roman"/>
          <w:b/>
          <w:sz w:val="24"/>
          <w:szCs w:val="24"/>
        </w:rPr>
        <w:t xml:space="preserve">DATA CREDENCIAMENTO: </w:t>
      </w:r>
      <w:r w:rsidR="00F53625">
        <w:rPr>
          <w:rFonts w:ascii="Times New Roman" w:hAnsi="Times New Roman"/>
          <w:b/>
          <w:sz w:val="24"/>
          <w:szCs w:val="24"/>
        </w:rPr>
        <w:t>dia 25</w:t>
      </w:r>
      <w:r w:rsidR="006234BB">
        <w:rPr>
          <w:rFonts w:ascii="Times New Roman" w:hAnsi="Times New Roman"/>
          <w:b/>
          <w:sz w:val="24"/>
          <w:szCs w:val="24"/>
        </w:rPr>
        <w:t>/10</w:t>
      </w:r>
      <w:r w:rsidR="00C42DF0">
        <w:rPr>
          <w:rFonts w:ascii="Times New Roman" w:hAnsi="Times New Roman"/>
          <w:b/>
          <w:sz w:val="24"/>
          <w:szCs w:val="24"/>
        </w:rPr>
        <w:t xml:space="preserve">/2019 às </w:t>
      </w:r>
      <w:proofErr w:type="gramStart"/>
      <w:r w:rsidR="00C42DF0">
        <w:rPr>
          <w:rFonts w:ascii="Times New Roman" w:hAnsi="Times New Roman"/>
          <w:b/>
          <w:sz w:val="24"/>
          <w:szCs w:val="24"/>
        </w:rPr>
        <w:t>09</w:t>
      </w:r>
      <w:r w:rsidR="006234BB">
        <w:rPr>
          <w:rFonts w:ascii="Times New Roman" w:hAnsi="Times New Roman"/>
          <w:b/>
          <w:sz w:val="24"/>
          <w:szCs w:val="24"/>
        </w:rPr>
        <w:t>:3</w:t>
      </w:r>
      <w:r w:rsidRPr="00450D18">
        <w:rPr>
          <w:rFonts w:ascii="Times New Roman" w:hAnsi="Times New Roman"/>
          <w:b/>
          <w:sz w:val="24"/>
          <w:szCs w:val="24"/>
        </w:rPr>
        <w:t>0</w:t>
      </w:r>
      <w:proofErr w:type="gramEnd"/>
      <w:r w:rsidRPr="00450D18">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3F6D15">
      <w:pPr>
        <w:pStyle w:val="Corpodetexto3"/>
        <w:spacing w:line="360" w:lineRule="auto"/>
        <w:ind w:right="-851"/>
        <w:rPr>
          <w:rFonts w:ascii="Times New Roman" w:hAnsi="Times New Roman"/>
          <w:bCs/>
          <w:sz w:val="24"/>
          <w:szCs w:val="24"/>
        </w:rPr>
      </w:pPr>
      <w:r w:rsidRPr="00625127">
        <w:rPr>
          <w:rFonts w:ascii="Times New Roman" w:hAnsi="Times New Roman"/>
          <w:b/>
          <w:sz w:val="24"/>
          <w:szCs w:val="24"/>
        </w:rPr>
        <w:t>DATA DA SESSÃO</w:t>
      </w:r>
      <w:r w:rsidR="00C42DF0">
        <w:rPr>
          <w:rFonts w:ascii="Times New Roman" w:hAnsi="Times New Roman"/>
          <w:b/>
          <w:sz w:val="24"/>
          <w:szCs w:val="24"/>
        </w:rPr>
        <w:t xml:space="preserve">: </w:t>
      </w:r>
      <w:r w:rsidR="006234BB">
        <w:rPr>
          <w:rFonts w:ascii="Times New Roman" w:hAnsi="Times New Roman"/>
          <w:b/>
          <w:sz w:val="24"/>
          <w:szCs w:val="24"/>
        </w:rPr>
        <w:t>2</w:t>
      </w:r>
      <w:r w:rsidR="00F53625">
        <w:rPr>
          <w:rFonts w:ascii="Times New Roman" w:hAnsi="Times New Roman"/>
          <w:b/>
          <w:sz w:val="24"/>
          <w:szCs w:val="24"/>
        </w:rPr>
        <w:t>5</w:t>
      </w:r>
      <w:bookmarkStart w:id="0" w:name="_GoBack"/>
      <w:bookmarkEnd w:id="0"/>
      <w:r w:rsidR="006234BB">
        <w:rPr>
          <w:rFonts w:ascii="Times New Roman" w:hAnsi="Times New Roman"/>
          <w:b/>
          <w:sz w:val="24"/>
          <w:szCs w:val="24"/>
        </w:rPr>
        <w:t>/10</w:t>
      </w:r>
      <w:r w:rsidR="005329C7">
        <w:rPr>
          <w:rFonts w:ascii="Times New Roman" w:hAnsi="Times New Roman"/>
          <w:b/>
          <w:sz w:val="24"/>
          <w:szCs w:val="24"/>
        </w:rPr>
        <w:t>/2019</w:t>
      </w:r>
      <w:r w:rsidRPr="00625127">
        <w:rPr>
          <w:rFonts w:ascii="Times New Roman" w:hAnsi="Times New Roman"/>
          <w:sz w:val="24"/>
          <w:szCs w:val="24"/>
        </w:rPr>
        <w:t xml:space="preserve"> –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3F6D15">
      <w:pPr>
        <w:pStyle w:val="Corpodetexto3"/>
        <w:spacing w:line="360" w:lineRule="auto"/>
        <w:ind w:right="-851"/>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C42DF0">
        <w:rPr>
          <w:rFonts w:ascii="Times New Roman" w:hAnsi="Times New Roman"/>
          <w:sz w:val="24"/>
          <w:szCs w:val="24"/>
        </w:rPr>
        <w:t>09</w:t>
      </w:r>
      <w:r w:rsidR="006234BB">
        <w:rPr>
          <w:rFonts w:ascii="Times New Roman" w:hAnsi="Times New Roman"/>
          <w:sz w:val="24"/>
          <w:szCs w:val="24"/>
        </w:rPr>
        <w:t>:3</w:t>
      </w:r>
      <w:r w:rsidRPr="00625127">
        <w:rPr>
          <w:rFonts w:ascii="Times New Roman" w:hAnsi="Times New Roman"/>
          <w:sz w:val="24"/>
          <w:szCs w:val="24"/>
        </w:rPr>
        <w:t>0</w:t>
      </w:r>
      <w:proofErr w:type="gramEnd"/>
      <w:r w:rsidRPr="00625127">
        <w:rPr>
          <w:rFonts w:ascii="Times New Roman" w:hAnsi="Times New Roman"/>
          <w:sz w:val="24"/>
          <w:szCs w:val="24"/>
        </w:rPr>
        <w:t xml:space="preserve"> </w:t>
      </w:r>
      <w:proofErr w:type="spellStart"/>
      <w:r w:rsidRPr="00625127">
        <w:rPr>
          <w:rFonts w:ascii="Times New Roman" w:hAnsi="Times New Roman"/>
          <w:sz w:val="24"/>
          <w:szCs w:val="24"/>
        </w:rPr>
        <w:t>hs</w:t>
      </w:r>
      <w:proofErr w:type="spellEnd"/>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PargrafodaLista"/>
        <w:numPr>
          <w:ilvl w:val="0"/>
          <w:numId w:val="44"/>
        </w:numPr>
        <w:spacing w:after="0"/>
        <w:ind w:left="378" w:right="-851"/>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3F6D15">
      <w:pPr>
        <w:autoSpaceDE w:val="0"/>
        <w:spacing w:line="276" w:lineRule="auto"/>
        <w:ind w:right="-851" w:firstLine="851"/>
        <w:jc w:val="both"/>
        <w:rPr>
          <w:rFonts w:ascii="Times New Roman" w:hAnsi="Times New Roman"/>
          <w:color w:val="000000"/>
          <w:u w:val="single"/>
        </w:rPr>
      </w:pPr>
      <w:r w:rsidRPr="00625127">
        <w:rPr>
          <w:rFonts w:ascii="Times New Roman" w:hAnsi="Times New Roman"/>
        </w:rPr>
        <w:t xml:space="preserve">Esta licitação tem por objeto a </w:t>
      </w:r>
      <w:r w:rsidR="005329C7">
        <w:rPr>
          <w:rFonts w:ascii="Times New Roman" w:hAnsi="Times New Roman"/>
          <w:b/>
        </w:rPr>
        <w:t>Contratação de empresa para aquisição de cestas básicas e alimentos perecíveis para suprir as necessidades do município de São Miguel da Baixa Grande/PI</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5329C7">
      <w:pPr>
        <w:pStyle w:val="PargrafodaLista"/>
        <w:numPr>
          <w:ilvl w:val="1"/>
          <w:numId w:val="45"/>
        </w:numPr>
        <w:ind w:right="-851"/>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5329C7" w:rsidRPr="006234BB">
        <w:rPr>
          <w:rFonts w:ascii="Times New Roman" w:hAnsi="Times New Roman"/>
          <w:b/>
          <w:sz w:val="24"/>
          <w:szCs w:val="24"/>
        </w:rPr>
        <w:t>R$ 158.210,00 (cento e cinque</w:t>
      </w:r>
      <w:r w:rsidR="00D64796" w:rsidRPr="006234BB">
        <w:rPr>
          <w:rFonts w:ascii="Times New Roman" w:hAnsi="Times New Roman"/>
          <w:b/>
          <w:sz w:val="24"/>
          <w:szCs w:val="24"/>
        </w:rPr>
        <w:t>n</w:t>
      </w:r>
      <w:r w:rsidR="005329C7" w:rsidRPr="006234BB">
        <w:rPr>
          <w:rFonts w:ascii="Times New Roman" w:hAnsi="Times New Roman"/>
          <w:b/>
          <w:sz w:val="24"/>
          <w:szCs w:val="24"/>
        </w:rPr>
        <w:t>ta e oito mil e duzentos e dez reais)</w:t>
      </w:r>
      <w:r w:rsidRPr="006234BB">
        <w:rPr>
          <w:rFonts w:ascii="Times New Roman" w:hAnsi="Times New Roman"/>
          <w:b/>
          <w:sz w:val="24"/>
          <w:szCs w:val="24"/>
        </w:rPr>
        <w:t>.</w:t>
      </w:r>
    </w:p>
    <w:p w:rsidR="00C64D9B" w:rsidRPr="00625127" w:rsidRDefault="00C64D9B" w:rsidP="003F6D15">
      <w:pPr>
        <w:ind w:left="360" w:right="-851"/>
        <w:jc w:val="both"/>
        <w:rPr>
          <w:rFonts w:ascii="Times New Roman" w:eastAsia="Calibri" w:hAnsi="Times New Roman"/>
          <w:b/>
          <w:u w:val="single"/>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licitar ou contratar com a Administração Pública ou punidas com suspensão do </w:t>
      </w:r>
      <w:r w:rsidRPr="00625127">
        <w:rPr>
          <w:rFonts w:ascii="Times New Roman" w:hAnsi="Times New Roman"/>
          <w:snapToGrid w:val="0"/>
          <w:sz w:val="24"/>
          <w:szCs w:val="24"/>
        </w:rPr>
        <w:lastRenderedPageBreak/>
        <w:t>direito de licitar e contratar com qualquer órgão ou ente integrante da Administração.</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3F6D15">
      <w:pPr>
        <w:spacing w:line="276" w:lineRule="auto"/>
        <w:ind w:right="-851"/>
        <w:jc w:val="both"/>
        <w:rPr>
          <w:rFonts w:ascii="Times New Roman" w:hAnsi="Times New Roman"/>
          <w:color w:val="000000"/>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bCs/>
          <w:sz w:val="24"/>
          <w:szCs w:val="24"/>
        </w:rPr>
        <w:t xml:space="preserve">A microempresa e empresa de pequeno porte, caso queira se beneficiar do tratamento diferenciado na presente licitação, na forma do disposto do art. 43 da Lei Complementar nº. 123, de 14/12/2006, deverá apresentar declaração de seu enquadramento em um dos </w:t>
      </w:r>
      <w:r w:rsidRPr="00625127">
        <w:rPr>
          <w:rFonts w:ascii="Times New Roman" w:hAnsi="Times New Roman"/>
          <w:bCs/>
          <w:sz w:val="24"/>
          <w:szCs w:val="24"/>
        </w:rPr>
        <w:lastRenderedPageBreak/>
        <w:t xml:space="preserve">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Caso a licitante não apresente os documentos mencionados no item 3.6, poderá participar do certame, mas não terá direito aos benefícios da LC 123/06.</w:t>
      </w:r>
    </w:p>
    <w:p w:rsidR="0027237D" w:rsidRPr="00625127" w:rsidRDefault="0027237D" w:rsidP="003F6D15">
      <w:pPr>
        <w:spacing w:line="276" w:lineRule="auto"/>
        <w:ind w:right="-851"/>
        <w:jc w:val="both"/>
        <w:rPr>
          <w:rFonts w:ascii="Times New Roman" w:hAnsi="Times New Roman"/>
          <w:b/>
          <w:bCs/>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6234BB">
        <w:rPr>
          <w:rFonts w:ascii="Times New Roman" w:hAnsi="Times New Roman"/>
          <w:b/>
          <w:bCs/>
          <w:sz w:val="24"/>
          <w:szCs w:val="24"/>
        </w:rPr>
        <w:t>005/2019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6234BB">
        <w:rPr>
          <w:rFonts w:ascii="Times New Roman" w:hAnsi="Times New Roman"/>
          <w:b/>
          <w:bCs/>
          <w:sz w:val="24"/>
          <w:szCs w:val="24"/>
        </w:rPr>
        <w:t>031/2019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6234BB">
        <w:rPr>
          <w:rFonts w:ascii="Times New Roman" w:hAnsi="Times New Roman"/>
          <w:b/>
          <w:bCs/>
          <w:sz w:val="24"/>
          <w:szCs w:val="24"/>
        </w:rPr>
        <w:t>005/2019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6234BB">
        <w:rPr>
          <w:rFonts w:ascii="Times New Roman" w:hAnsi="Times New Roman"/>
          <w:b/>
          <w:bCs/>
          <w:sz w:val="24"/>
          <w:szCs w:val="24"/>
        </w:rPr>
        <w:t>031/2019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3F6D15">
      <w:pPr>
        <w:pStyle w:val="PargrafodaLista"/>
        <w:ind w:left="792" w:right="-851"/>
        <w:jc w:val="both"/>
        <w:rPr>
          <w:rFonts w:ascii="Times New Roman" w:hAnsi="Times New Roman"/>
          <w:b/>
          <w:bCs/>
          <w:sz w:val="24"/>
          <w:szCs w:val="24"/>
        </w:rPr>
      </w:pPr>
    </w:p>
    <w:p w:rsidR="00450D18" w:rsidRPr="00625127" w:rsidRDefault="00450D18"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w:t>
      </w:r>
      <w:r w:rsidR="0009285B">
        <w:rPr>
          <w:rFonts w:ascii="Times New Roman" w:hAnsi="Times New Roman"/>
          <w:sz w:val="24"/>
          <w:szCs w:val="24"/>
        </w:rPr>
        <w:t>s de uso corrente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produto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Se a proposta apresentar especificação incompleta, a especificação será considerada igual à exigida no Edital, obrigando-se o proponente, nesse caso, a entregar o produto de acordo com as especificações e exigências do Edital.</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do valor por extenso não será motivo para desclassificação da proposta desde que o valor esteja explicitado de outra forma que não reste margem de dúvida para efeito de julgamento.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A proposta de preço deverá estar acompanhada da Declaração de que o fornecedor do objeto conhece e aceita as regras determinadas pela Administração, através deste edital.</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3F6D15">
      <w:pPr>
        <w:pStyle w:val="PargrafodaLista"/>
        <w:ind w:left="792" w:right="-851"/>
        <w:jc w:val="both"/>
        <w:rPr>
          <w:rFonts w:ascii="Times New Roman" w:hAnsi="Times New Roman"/>
          <w:b/>
          <w:bCs/>
          <w:sz w:val="24"/>
          <w:szCs w:val="24"/>
        </w:rPr>
      </w:pPr>
    </w:p>
    <w:p w:rsidR="00B604AA" w:rsidRPr="003F6D15" w:rsidRDefault="0027237D" w:rsidP="003F6D15">
      <w:pPr>
        <w:pStyle w:val="PargrafodaLista"/>
        <w:numPr>
          <w:ilvl w:val="1"/>
          <w:numId w:val="45"/>
        </w:numPr>
        <w:ind w:left="798" w:right="-851" w:hanging="546"/>
        <w:jc w:val="both"/>
        <w:rPr>
          <w:rFonts w:ascii="Times New Roman" w:hAnsi="Times New Roman"/>
          <w:bCs/>
          <w:sz w:val="24"/>
          <w:szCs w:val="24"/>
        </w:rPr>
      </w:pPr>
      <w:r w:rsidRPr="003F6D15">
        <w:rPr>
          <w:rFonts w:ascii="Times New Roman" w:hAnsi="Times New Roman"/>
          <w:sz w:val="24"/>
          <w:szCs w:val="24"/>
        </w:rPr>
        <w:t>MODALIDADES DE FORNECIMENTO E PAGAMENTO</w:t>
      </w:r>
    </w:p>
    <w:p w:rsidR="00B604AA" w:rsidRPr="003F6D15" w:rsidRDefault="0027237D" w:rsidP="003F6D15">
      <w:pPr>
        <w:pStyle w:val="PargrafodaLista"/>
        <w:numPr>
          <w:ilvl w:val="0"/>
          <w:numId w:val="47"/>
        </w:numPr>
        <w:ind w:right="-851"/>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a emissão da Ordem de Fornecimento dos itens objeto desta Licitação, de acordo com suas necessidades.</w:t>
      </w:r>
    </w:p>
    <w:p w:rsidR="003F6D15" w:rsidRPr="003F6D15" w:rsidRDefault="003F6D15" w:rsidP="003F6D15">
      <w:pPr>
        <w:pStyle w:val="PargrafodaLista"/>
        <w:ind w:left="1512" w:right="-851"/>
        <w:jc w:val="both"/>
        <w:rPr>
          <w:rFonts w:ascii="Times New Roman" w:hAnsi="Times New Roman"/>
          <w:bCs/>
          <w:sz w:val="24"/>
          <w:szCs w:val="24"/>
        </w:rPr>
      </w:pPr>
    </w:p>
    <w:p w:rsidR="00B604AA" w:rsidRPr="003F6D15" w:rsidRDefault="0027237D" w:rsidP="003F6D15">
      <w:pPr>
        <w:pStyle w:val="PargrafodaLista"/>
        <w:numPr>
          <w:ilvl w:val="1"/>
          <w:numId w:val="45"/>
        </w:numPr>
        <w:ind w:right="-851" w:hanging="508"/>
        <w:jc w:val="both"/>
        <w:rPr>
          <w:rFonts w:ascii="Times New Roman" w:hAnsi="Times New Roman"/>
          <w:bCs/>
          <w:sz w:val="24"/>
          <w:szCs w:val="24"/>
        </w:rPr>
      </w:pPr>
      <w:r w:rsidRPr="003F6D15">
        <w:rPr>
          <w:rFonts w:ascii="Times New Roman" w:hAnsi="Times New Roman"/>
          <w:sz w:val="24"/>
          <w:szCs w:val="24"/>
        </w:rPr>
        <w:t>CONDIÇÕES E LOCAL DE ENTREGA DOS OBJETOS</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3F6D15">
        <w:rPr>
          <w:rFonts w:ascii="Times New Roman" w:hAnsi="Times New Roman"/>
          <w:sz w:val="24"/>
          <w:szCs w:val="24"/>
        </w:rPr>
        <w:t xml:space="preserve">Os </w:t>
      </w:r>
      <w:r w:rsidR="009A5BDD">
        <w:rPr>
          <w:rFonts w:ascii="Times New Roman" w:hAnsi="Times New Roman"/>
          <w:sz w:val="24"/>
          <w:szCs w:val="24"/>
        </w:rPr>
        <w:t>produtos</w:t>
      </w:r>
      <w:r w:rsidRPr="003F6D15">
        <w:rPr>
          <w:rFonts w:ascii="Times New Roman" w:hAnsi="Times New Roman"/>
          <w:sz w:val="24"/>
          <w:szCs w:val="24"/>
        </w:rPr>
        <w:t xml:space="preserve"> objeto desta licitação</w:t>
      </w:r>
      <w:proofErr w:type="gramStart"/>
      <w:r w:rsidRPr="003F6D15">
        <w:rPr>
          <w:rFonts w:ascii="Times New Roman" w:hAnsi="Times New Roman"/>
          <w:sz w:val="24"/>
          <w:szCs w:val="24"/>
        </w:rPr>
        <w:t>, deverão</w:t>
      </w:r>
      <w:proofErr w:type="gramEnd"/>
      <w:r w:rsidRPr="003F6D15">
        <w:rPr>
          <w:rFonts w:ascii="Times New Roman" w:hAnsi="Times New Roman"/>
          <w:sz w:val="24"/>
          <w:szCs w:val="24"/>
        </w:rPr>
        <w:t xml:space="preserve"> ser entregues no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de acordo com a Ordem de Fornecimento, no setor responsá</w:t>
      </w:r>
      <w:r w:rsidR="00B604AA" w:rsidRPr="003F6D15">
        <w:rPr>
          <w:rFonts w:ascii="Times New Roman" w:hAnsi="Times New Roman"/>
          <w:sz w:val="24"/>
          <w:szCs w:val="24"/>
        </w:rPr>
        <w:t>vel, nos turnos: manhã</w:t>
      </w:r>
      <w:r w:rsidR="00B604AA" w:rsidRPr="00625127">
        <w:rPr>
          <w:rFonts w:ascii="Times New Roman" w:hAnsi="Times New Roman"/>
          <w:sz w:val="24"/>
          <w:szCs w:val="24"/>
        </w:rPr>
        <w:t xml:space="preserve"> das 8:00hs às 12:00</w:t>
      </w:r>
      <w:r w:rsidRPr="00625127">
        <w:rPr>
          <w:rFonts w:ascii="Times New Roman" w:hAnsi="Times New Roman"/>
          <w:sz w:val="24"/>
          <w:szCs w:val="24"/>
        </w:rPr>
        <w:t>hs e tarde das 14:00h às 17:00h, nos dias úteis,</w:t>
      </w:r>
      <w:r w:rsidR="00B604AA" w:rsidRPr="00625127">
        <w:rPr>
          <w:rFonts w:ascii="Times New Roman" w:hAnsi="Times New Roman"/>
          <w:sz w:val="24"/>
          <w:szCs w:val="24"/>
        </w:rPr>
        <w:t xml:space="preserve"> </w:t>
      </w:r>
      <w:r w:rsidRPr="00625127">
        <w:rPr>
          <w:rFonts w:ascii="Times New Roman" w:hAnsi="Times New Roman"/>
          <w:sz w:val="24"/>
          <w:szCs w:val="24"/>
        </w:rPr>
        <w:t>com prazo máximo de 48</w:t>
      </w:r>
      <w:r w:rsidR="00C42DF0">
        <w:rPr>
          <w:rFonts w:ascii="Times New Roman" w:hAnsi="Times New Roman"/>
          <w:sz w:val="24"/>
          <w:szCs w:val="24"/>
        </w:rPr>
        <w:t xml:space="preserve"> </w:t>
      </w:r>
      <w:r w:rsidRPr="00625127">
        <w:rPr>
          <w:rFonts w:ascii="Times New Roman" w:hAnsi="Times New Roman"/>
          <w:sz w:val="24"/>
          <w:szCs w:val="24"/>
        </w:rPr>
        <w:t>(quarenta e oito) horas contados a partir da retirada/recebimento da respectiva Ordem de Fornecimento.</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 xml:space="preserve">Os </w:t>
      </w:r>
      <w:r w:rsidR="00C42DF0">
        <w:rPr>
          <w:rFonts w:ascii="Times New Roman" w:hAnsi="Times New Roman"/>
          <w:sz w:val="24"/>
          <w:szCs w:val="24"/>
        </w:rPr>
        <w:t>produtos</w:t>
      </w:r>
      <w:r w:rsidRPr="00625127">
        <w:rPr>
          <w:rFonts w:ascii="Times New Roman" w:hAnsi="Times New Roman"/>
          <w:sz w:val="24"/>
          <w:szCs w:val="24"/>
        </w:rPr>
        <w:t xml:space="preserve"> entregues deverão estar acondicionados de forma compatível de fábrica, lacrados pelo fabricante. </w:t>
      </w:r>
    </w:p>
    <w:p w:rsidR="00B604AA" w:rsidRPr="003F6D15"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No ato do fornecimento dos materiais será feito, pelo funcionário responsável pelo recebimento do mesmo. Caso o mesmo não esteja de acordo com os padrões de qualidade exigidos, o fornecedor deverá realizar a troca dos materiais.</w:t>
      </w:r>
    </w:p>
    <w:p w:rsidR="003F6D15" w:rsidRPr="00625127" w:rsidRDefault="003F6D15" w:rsidP="003F6D15">
      <w:pPr>
        <w:pStyle w:val="PargrafodaLista"/>
        <w:ind w:left="1512" w:right="-851"/>
        <w:jc w:val="both"/>
        <w:rPr>
          <w:rFonts w:ascii="Times New Roman" w:hAnsi="Times New Roman"/>
          <w:b/>
          <w:bCs/>
          <w:sz w:val="24"/>
          <w:szCs w:val="24"/>
        </w:rPr>
      </w:pPr>
    </w:p>
    <w:p w:rsidR="003F6D15" w:rsidRPr="003F6D15" w:rsidRDefault="0027237D" w:rsidP="003F6D15">
      <w:pPr>
        <w:pStyle w:val="PargrafodaLista"/>
        <w:numPr>
          <w:ilvl w:val="0"/>
          <w:numId w:val="49"/>
        </w:numPr>
        <w:ind w:right="-851"/>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3F6D15">
      <w:pPr>
        <w:pStyle w:val="PargrafodaLista"/>
        <w:numPr>
          <w:ilvl w:val="1"/>
          <w:numId w:val="49"/>
        </w:numPr>
        <w:ind w:right="-851"/>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Default="00B604AA" w:rsidP="003F6D15">
      <w:pPr>
        <w:pStyle w:val="PargrafodaLista"/>
        <w:ind w:left="1224" w:right="-851"/>
        <w:jc w:val="both"/>
        <w:rPr>
          <w:rFonts w:ascii="Times New Roman" w:hAnsi="Times New Roman"/>
          <w:sz w:val="24"/>
          <w:szCs w:val="24"/>
        </w:rPr>
      </w:pPr>
    </w:p>
    <w:p w:rsidR="006234BB" w:rsidRDefault="006234BB" w:rsidP="003F6D15">
      <w:pPr>
        <w:pStyle w:val="PargrafodaLista"/>
        <w:ind w:left="1224" w:right="-851"/>
        <w:jc w:val="both"/>
        <w:rPr>
          <w:rFonts w:ascii="Times New Roman" w:hAnsi="Times New Roman"/>
          <w:sz w:val="24"/>
          <w:szCs w:val="24"/>
        </w:rPr>
      </w:pPr>
    </w:p>
    <w:p w:rsidR="006234BB" w:rsidRPr="00625127" w:rsidRDefault="006234BB"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REGULARIDADE FISCAL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inscrição no Cadastro Nacional de Pessoas Jurídicas do Ministério da Fazenda (CNPJ);</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Quanto a Dívida Ativa do Estado - CNDA (Administrada pela Procuradoria da Fazenda Estadual ou equivalente em cada Estado);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Certidão Negativa de Débitos Trabalhistas (CNDT).</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w:t>
      </w:r>
      <w:r w:rsidR="00450D18">
        <w:rPr>
          <w:rFonts w:ascii="Times New Roman" w:hAnsi="Times New Roman"/>
          <w:sz w:val="24"/>
          <w:szCs w:val="24"/>
        </w:rPr>
        <w:t>nanceiro, devidamente registrado</w:t>
      </w:r>
      <w:r w:rsidRPr="00625127">
        <w:rPr>
          <w:rFonts w:ascii="Times New Roman" w:hAnsi="Times New Roman"/>
          <w:sz w:val="24"/>
          <w:szCs w:val="24"/>
        </w:rPr>
        <w:t xml:space="preserve"> na Junta Comercial do Estado.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DISPOSIÇÕES GERAIS DA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r w:rsidRPr="00625127">
        <w:rPr>
          <w:rFonts w:ascii="Times New Roman" w:hAnsi="Times New Roman"/>
          <w:sz w:val="24"/>
          <w:szCs w:val="24"/>
        </w:rPr>
        <w:t xml:space="preserve">) dias contados da data de emissão constante do documento. </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Não serão aceitos “protocolo de entrega” ou “solicitação de documento” em substituição aos documentos requeridos neste Edital e seus anexos.</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lastRenderedPageBreak/>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3F6D15">
      <w:pPr>
        <w:pStyle w:val="PargrafodaLista"/>
        <w:numPr>
          <w:ilvl w:val="1"/>
          <w:numId w:val="49"/>
        </w:numPr>
        <w:ind w:right="-851"/>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3F6D15">
      <w:pPr>
        <w:pStyle w:val="PargrafodaLista"/>
        <w:numPr>
          <w:ilvl w:val="2"/>
          <w:numId w:val="49"/>
        </w:numPr>
        <w:ind w:left="1276" w:right="-851"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produtos,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microempresa ou empresa </w:t>
      </w:r>
      <w:r w:rsidRPr="00625127">
        <w:rPr>
          <w:rFonts w:ascii="Times New Roman" w:hAnsi="Times New Roman"/>
          <w:sz w:val="24"/>
          <w:szCs w:val="24"/>
        </w:rPr>
        <w:lastRenderedPageBreak/>
        <w:t>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123/2006.</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3F6D15">
      <w:pPr>
        <w:pStyle w:val="PargrafodaLista"/>
        <w:numPr>
          <w:ilvl w:val="3"/>
          <w:numId w:val="49"/>
        </w:numPr>
        <w:ind w:left="1985" w:right="-851"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3F6D15">
      <w:pPr>
        <w:pStyle w:val="PargrafodaLista"/>
        <w:numPr>
          <w:ilvl w:val="3"/>
          <w:numId w:val="49"/>
        </w:numPr>
        <w:tabs>
          <w:tab w:val="left" w:pos="1985"/>
        </w:tabs>
        <w:ind w:left="1985" w:right="-851"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lastRenderedPageBreak/>
        <w:t xml:space="preserve">No julgamento das propostas será adotado a critério de </w:t>
      </w:r>
      <w:r w:rsidR="005329C7">
        <w:rPr>
          <w:rFonts w:ascii="Times New Roman" w:hAnsi="Times New Roman"/>
          <w:b/>
          <w:bCs/>
          <w:sz w:val="24"/>
          <w:szCs w:val="24"/>
        </w:rPr>
        <w:t xml:space="preserve">MENOR PREÇO </w:t>
      </w:r>
      <w:r w:rsidR="00FF01CD">
        <w:rPr>
          <w:rFonts w:ascii="Times New Roman" w:hAnsi="Times New Roman"/>
          <w:b/>
          <w:bCs/>
          <w:sz w:val="24"/>
          <w:szCs w:val="24"/>
        </w:rPr>
        <w:t>POR LOTE</w:t>
      </w:r>
      <w:r w:rsidRPr="00625127">
        <w:rPr>
          <w:rFonts w:ascii="Times New Roman" w:hAnsi="Times New Roman"/>
          <w:bCs/>
          <w:sz w:val="24"/>
          <w:szCs w:val="24"/>
        </w:rPr>
        <w:t>, atendidas as condições estabelecidas neste Pregão.</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bCs/>
          <w:sz w:val="24"/>
          <w:szCs w:val="24"/>
        </w:rPr>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No final da sessão, a licitante que quiser recorrer deverá manifestar imediata e motivadamente a sua intenção</w:t>
      </w:r>
      <w:r w:rsidR="0009285B">
        <w:rPr>
          <w:rFonts w:ascii="Times New Roman" w:hAnsi="Times New Roman"/>
          <w:sz w:val="24"/>
          <w:szCs w:val="24"/>
        </w:rPr>
        <w:t>, abrindo-se então o prazo de 03</w:t>
      </w:r>
      <w:r w:rsidRPr="00625127">
        <w:rPr>
          <w:rFonts w:ascii="Times New Roman" w:hAnsi="Times New Roman"/>
          <w:sz w:val="24"/>
          <w:szCs w:val="24"/>
        </w:rPr>
        <w:t xml:space="preserve"> (</w:t>
      </w:r>
      <w:r w:rsidR="0009285B">
        <w:rPr>
          <w:rFonts w:ascii="Times New Roman" w:hAnsi="Times New Roman"/>
          <w:sz w:val="24"/>
          <w:szCs w:val="24"/>
        </w:rPr>
        <w:t>três</w:t>
      </w:r>
      <w:r w:rsidRPr="00625127">
        <w:rPr>
          <w:rFonts w:ascii="Times New Roman" w:hAnsi="Times New Roman"/>
          <w:sz w:val="24"/>
          <w:szCs w:val="24"/>
        </w:rPr>
        <w:t xml:space="preserve">)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lastRenderedPageBreak/>
        <w:t>O acolhimento do recurso importará a invalidação apenas dos atos insuscetíveis de aproveitamento;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Decididos os recursos e constatada a regularidade dos atos praticados, a autoridade competente homologará o procedimento. </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9178D3">
        <w:rPr>
          <w:rFonts w:ascii="Times New Roman" w:hAnsi="Times New Roman"/>
          <w:spacing w:val="-3"/>
          <w:sz w:val="24"/>
          <w:szCs w:val="24"/>
        </w:rPr>
        <w:t>do fornecimento do produto</w:t>
      </w:r>
      <w:r w:rsidRPr="00625127">
        <w:rPr>
          <w:rFonts w:ascii="Times New Roman" w:hAnsi="Times New Roman"/>
          <w:spacing w:val="-3"/>
          <w:sz w:val="24"/>
          <w:szCs w:val="24"/>
        </w:rPr>
        <w:t xml:space="preserve"> 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PAGAMENTO, DO REAJUSTE DE PREÇOS, DA REVISÃO E FONTE RECURSO.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efeito de pagamento, a contratada encaminhará ao município contratante, após o atendimento de cada pedido, requerimento solicitando o pagamento devidamente </w:t>
      </w:r>
      <w:r w:rsidRPr="00625127">
        <w:rPr>
          <w:rFonts w:ascii="Times New Roman" w:hAnsi="Times New Roman"/>
          <w:sz w:val="24"/>
          <w:szCs w:val="24"/>
        </w:rPr>
        <w:lastRenderedPageBreak/>
        <w:t>acompanhado da fatura/nota fiscal devidamente atestada pelo setor competente e cópia da Nota de Empenho.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r w:rsidRPr="00625127">
        <w:rPr>
          <w:rFonts w:ascii="Times New Roman" w:hAnsi="Times New Roman"/>
          <w:sz w:val="24"/>
          <w:szCs w:val="24"/>
        </w:rPr>
        <w:t>CND</w:t>
      </w:r>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662457">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despesas decorrentes da aquisição dos produtos objetos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C42DF0">
        <w:rPr>
          <w:rFonts w:ascii="Times New Roman" w:hAnsi="Times New Roman"/>
          <w:sz w:val="24"/>
          <w:szCs w:val="24"/>
        </w:rPr>
        <w:t>FPM, ICMS</w:t>
      </w:r>
      <w:r w:rsidR="00662457" w:rsidRPr="00662457">
        <w:rPr>
          <w:rFonts w:ascii="Times New Roman" w:hAnsi="Times New Roman"/>
          <w:sz w:val="24"/>
          <w:szCs w:val="24"/>
        </w:rPr>
        <w:t>, FMAS, FME,</w:t>
      </w:r>
      <w:r w:rsidR="005329C7">
        <w:rPr>
          <w:rFonts w:ascii="Times New Roman" w:hAnsi="Times New Roman"/>
          <w:sz w:val="24"/>
          <w:szCs w:val="24"/>
        </w:rPr>
        <w:t xml:space="preserve"> FMS</w:t>
      </w:r>
      <w:r w:rsidR="00662457" w:rsidRPr="00662457">
        <w:rPr>
          <w:rFonts w:ascii="Times New Roman" w:hAnsi="Times New Roman"/>
          <w:sz w:val="24"/>
          <w:szCs w:val="24"/>
        </w:rPr>
        <w:t xml:space="preserve"> Conta Movimento e outros</w:t>
      </w:r>
      <w:r w:rsidRPr="00625127">
        <w:rPr>
          <w:rFonts w:ascii="Times New Roman" w:hAnsi="Times New Roman"/>
          <w:sz w:val="24"/>
          <w:szCs w:val="24"/>
        </w:rPr>
        <w:t>.</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DA FORMA DE CONTRATAÇÃO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lastRenderedPageBreak/>
        <w:t>As empresas vencedoras do certame deverão no prazo de 03 (três) dias, contados da data da convocação, comparecer junto ao contratante para retirar o Contrato.</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DAS SANÇÕES PARA O CASO DE INADIMPLEMENTO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aplicação das penalidades será precedida da concessão da oportunidade de ampla defesa por parte do adjudicatário, na forma da Lei.</w:t>
      </w:r>
    </w:p>
    <w:p w:rsidR="00625127" w:rsidRDefault="00625127" w:rsidP="00662457">
      <w:pPr>
        <w:pStyle w:val="PargrafodaLista"/>
        <w:spacing w:line="360" w:lineRule="auto"/>
        <w:ind w:left="792" w:right="-851"/>
        <w:jc w:val="both"/>
        <w:rPr>
          <w:rFonts w:ascii="Times New Roman" w:hAnsi="Times New Roman"/>
          <w:sz w:val="24"/>
          <w:szCs w:val="24"/>
        </w:rPr>
      </w:pPr>
    </w:p>
    <w:p w:rsidR="005329C7" w:rsidRPr="00625127" w:rsidRDefault="005329C7" w:rsidP="00662457">
      <w:pPr>
        <w:pStyle w:val="PargrafodaLista"/>
        <w:spacing w:line="360" w:lineRule="auto"/>
        <w:ind w:left="792" w:right="-851"/>
        <w:jc w:val="both"/>
        <w:rPr>
          <w:rFonts w:ascii="Times New Roman" w:hAnsi="Times New Roman"/>
          <w:sz w:val="24"/>
          <w:szCs w:val="24"/>
        </w:rPr>
      </w:pPr>
    </w:p>
    <w:p w:rsidR="00625127" w:rsidRPr="00625127" w:rsidRDefault="0027237D" w:rsidP="00662457">
      <w:pPr>
        <w:pStyle w:val="PargrafodaLista"/>
        <w:numPr>
          <w:ilvl w:val="0"/>
          <w:numId w:val="49"/>
        </w:numPr>
        <w:spacing w:line="360" w:lineRule="auto"/>
        <w:ind w:right="-851"/>
        <w:jc w:val="both"/>
        <w:rPr>
          <w:rFonts w:ascii="Times New Roman" w:hAnsi="Times New Roman"/>
          <w:sz w:val="24"/>
          <w:szCs w:val="24"/>
        </w:rPr>
      </w:pPr>
      <w:r w:rsidRPr="00625127">
        <w:rPr>
          <w:rFonts w:ascii="Times New Roman" w:hAnsi="Times New Roman"/>
          <w:b/>
          <w:bCs/>
          <w:sz w:val="24"/>
          <w:szCs w:val="24"/>
        </w:rPr>
        <w:lastRenderedPageBreak/>
        <w:t>DAS DISPOSIÇÕES FINAIS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lastRenderedPageBreak/>
        <w:t xml:space="preserve">Os demais atos pertinentes a esta licitação, passíveis de divulgação, serão publicados no Diário Oficial dos Municípios, na forma legal. </w:t>
      </w:r>
    </w:p>
    <w:p w:rsidR="00625127" w:rsidRPr="00625127" w:rsidRDefault="0027237D" w:rsidP="00662457">
      <w:pPr>
        <w:pStyle w:val="PargrafodaLista"/>
        <w:numPr>
          <w:ilvl w:val="1"/>
          <w:numId w:val="49"/>
        </w:numPr>
        <w:spacing w:line="360" w:lineRule="auto"/>
        <w:ind w:right="-851"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27237D" w:rsidP="00662457">
      <w:pPr>
        <w:pStyle w:val="PargrafodaLista"/>
        <w:ind w:left="792" w:right="-851"/>
        <w:jc w:val="both"/>
        <w:rPr>
          <w:rFonts w:ascii="Times New Roman" w:hAnsi="Times New Roman"/>
          <w:sz w:val="24"/>
          <w:szCs w:val="24"/>
        </w:rPr>
      </w:pPr>
      <w:proofErr w:type="gramStart"/>
      <w:r w:rsidRPr="003F6D15">
        <w:rPr>
          <w:rFonts w:ascii="Times New Roman" w:hAnsi="Times New Roman"/>
          <w:b/>
          <w:sz w:val="24"/>
          <w:szCs w:val="24"/>
        </w:rPr>
        <w:t>Anexo VI</w:t>
      </w:r>
      <w:proofErr w:type="gramEnd"/>
      <w:r w:rsidRPr="003F6D15">
        <w:rPr>
          <w:rFonts w:ascii="Times New Roman" w:hAnsi="Times New Roman"/>
          <w:sz w:val="24"/>
          <w:szCs w:val="24"/>
        </w:rPr>
        <w:t xml:space="preserve"> – Modelo de declaração da “ME” e “EPP”.</w:t>
      </w:r>
    </w:p>
    <w:p w:rsidR="00662457" w:rsidRPr="003F6D15" w:rsidRDefault="00662457" w:rsidP="00662457">
      <w:pPr>
        <w:pStyle w:val="PargrafodaLista"/>
        <w:ind w:left="792" w:right="-851"/>
        <w:jc w:val="both"/>
        <w:rPr>
          <w:rFonts w:ascii="Times New Roman" w:hAnsi="Times New Roman"/>
          <w:sz w:val="24"/>
          <w:szCs w:val="24"/>
        </w:rPr>
      </w:pPr>
    </w:p>
    <w:p w:rsidR="0027237D" w:rsidRPr="00625127" w:rsidRDefault="001D53AE" w:rsidP="003F6D15">
      <w:pPr>
        <w:tabs>
          <w:tab w:val="left" w:pos="9099"/>
        </w:tabs>
        <w:spacing w:before="120" w:line="276" w:lineRule="auto"/>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5329C7">
        <w:rPr>
          <w:rFonts w:ascii="Times New Roman" w:hAnsi="Times New Roman"/>
        </w:rPr>
        <w:t xml:space="preserve">, </w:t>
      </w:r>
      <w:r w:rsidR="006234BB">
        <w:rPr>
          <w:rFonts w:ascii="Times New Roman" w:hAnsi="Times New Roman"/>
        </w:rPr>
        <w:t>08</w:t>
      </w:r>
      <w:r w:rsidR="0027237D" w:rsidRPr="00625127">
        <w:rPr>
          <w:rFonts w:ascii="Times New Roman" w:hAnsi="Times New Roman"/>
        </w:rPr>
        <w:t xml:space="preserve"> de </w:t>
      </w:r>
      <w:r w:rsidR="006234BB">
        <w:rPr>
          <w:rFonts w:ascii="Times New Roman" w:hAnsi="Times New Roman"/>
        </w:rPr>
        <w:t>outubro</w:t>
      </w:r>
      <w:r w:rsidR="005B2A75">
        <w:rPr>
          <w:rFonts w:ascii="Times New Roman" w:hAnsi="Times New Roman"/>
        </w:rPr>
        <w:t xml:space="preserve"> de 2019</w:t>
      </w:r>
      <w:r w:rsidR="0027237D" w:rsidRPr="00625127">
        <w:rPr>
          <w:rFonts w:ascii="Times New Roman" w:hAnsi="Times New Roman"/>
        </w:rPr>
        <w:t>.</w:t>
      </w:r>
    </w:p>
    <w:p w:rsidR="0027237D" w:rsidRPr="00625127" w:rsidRDefault="0027237D" w:rsidP="003F6D15">
      <w:pPr>
        <w:tabs>
          <w:tab w:val="left" w:pos="9099"/>
        </w:tabs>
        <w:spacing w:line="276" w:lineRule="auto"/>
        <w:ind w:right="-851"/>
        <w:rPr>
          <w:rFonts w:ascii="Times New Roman" w:hAnsi="Times New Roman"/>
          <w:b/>
        </w:rPr>
      </w:pPr>
    </w:p>
    <w:p w:rsidR="00662457" w:rsidRDefault="00662457" w:rsidP="003F6D15">
      <w:pPr>
        <w:spacing w:before="240" w:line="276" w:lineRule="auto"/>
        <w:ind w:right="-851"/>
        <w:jc w:val="center"/>
        <w:rPr>
          <w:rFonts w:ascii="Times New Roman" w:hAnsi="Times New Roman"/>
          <w:b/>
        </w:rPr>
      </w:pPr>
    </w:p>
    <w:p w:rsidR="005B2A75" w:rsidRDefault="005B2A75" w:rsidP="003F6D15">
      <w:pPr>
        <w:tabs>
          <w:tab w:val="left" w:pos="9099"/>
        </w:tabs>
        <w:spacing w:line="276" w:lineRule="auto"/>
        <w:ind w:right="-851"/>
        <w:jc w:val="center"/>
        <w:rPr>
          <w:rFonts w:ascii="Times New Roman" w:hAnsi="Times New Roman"/>
          <w:b/>
        </w:rPr>
      </w:pPr>
      <w:r w:rsidRPr="005B2A75">
        <w:rPr>
          <w:rFonts w:ascii="Times New Roman" w:hAnsi="Times New Roman"/>
          <w:b/>
        </w:rPr>
        <w:t>Maria Gesane de Moura</w:t>
      </w:r>
    </w:p>
    <w:p w:rsidR="0027237D" w:rsidRPr="00625127" w:rsidRDefault="005B2A75" w:rsidP="003F6D15">
      <w:pPr>
        <w:tabs>
          <w:tab w:val="left" w:pos="9099"/>
        </w:tabs>
        <w:spacing w:line="276" w:lineRule="auto"/>
        <w:ind w:right="-851"/>
        <w:jc w:val="center"/>
        <w:rPr>
          <w:rFonts w:ascii="Times New Roman" w:hAnsi="Times New Roman"/>
        </w:rPr>
      </w:pPr>
      <w:r>
        <w:rPr>
          <w:rFonts w:ascii="Times New Roman" w:hAnsi="Times New Roman"/>
        </w:rPr>
        <w:t>Pregoeira</w:t>
      </w:r>
    </w:p>
    <w:p w:rsidR="0027237D" w:rsidRPr="00625127" w:rsidRDefault="0027237D"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D5534" w:rsidRDefault="00FD5534" w:rsidP="00FD5534">
      <w:pPr>
        <w:spacing w:after="200" w:line="276" w:lineRule="auto"/>
        <w:rPr>
          <w:rFonts w:ascii="Times New Roman" w:hAnsi="Times New Roman"/>
          <w:b/>
        </w:rPr>
      </w:pPr>
    </w:p>
    <w:p w:rsidR="00FD5534" w:rsidRDefault="0027237D" w:rsidP="009A5BDD">
      <w:pPr>
        <w:spacing w:after="200" w:line="276" w:lineRule="auto"/>
        <w:jc w:val="center"/>
        <w:rPr>
          <w:rFonts w:ascii="Times New Roman" w:hAnsi="Times New Roman"/>
          <w:b/>
          <w:u w:val="single"/>
        </w:rPr>
      </w:pPr>
      <w:r w:rsidRPr="00625127">
        <w:rPr>
          <w:rFonts w:ascii="Times New Roman" w:hAnsi="Times New Roman"/>
          <w:b/>
          <w:u w:val="single"/>
        </w:rPr>
        <w:lastRenderedPageBreak/>
        <w:t>ANEXO I - TERMO DE REFERÊNCIA</w:t>
      </w:r>
    </w:p>
    <w:p w:rsidR="009A5BDD" w:rsidRDefault="009A5BDD" w:rsidP="009A5BDD">
      <w:pPr>
        <w:spacing w:after="200" w:line="276" w:lineRule="auto"/>
        <w:jc w:val="center"/>
        <w:rPr>
          <w:rFonts w:ascii="Times New Roman" w:hAnsi="Times New Roman"/>
          <w:b/>
          <w:u w:val="single"/>
        </w:rPr>
      </w:pPr>
    </w:p>
    <w:p w:rsidR="005329C7" w:rsidRDefault="005329C7" w:rsidP="005329C7">
      <w:pPr>
        <w:spacing w:after="200"/>
        <w:ind w:left="340"/>
        <w:jc w:val="center"/>
        <w:rPr>
          <w:rFonts w:ascii="Times New Roman" w:hAnsi="Times New Roman"/>
          <w:b/>
        </w:rPr>
      </w:pPr>
    </w:p>
    <w:tbl>
      <w:tblPr>
        <w:tblW w:w="9575" w:type="dxa"/>
        <w:jc w:val="center"/>
        <w:tblInd w:w="718" w:type="dxa"/>
        <w:tblCellMar>
          <w:left w:w="70" w:type="dxa"/>
          <w:right w:w="70" w:type="dxa"/>
        </w:tblCellMar>
        <w:tblLook w:val="04A0" w:firstRow="1" w:lastRow="0" w:firstColumn="1" w:lastColumn="0" w:noHBand="0" w:noVBand="1"/>
      </w:tblPr>
      <w:tblGrid>
        <w:gridCol w:w="727"/>
        <w:gridCol w:w="4530"/>
        <w:gridCol w:w="950"/>
        <w:gridCol w:w="991"/>
        <w:gridCol w:w="1024"/>
        <w:gridCol w:w="1353"/>
      </w:tblGrid>
      <w:tr w:rsidR="005329C7" w:rsidRPr="00151CD7" w:rsidTr="005329C7">
        <w:trPr>
          <w:trHeight w:val="360"/>
          <w:jc w:val="center"/>
        </w:trPr>
        <w:tc>
          <w:tcPr>
            <w:tcW w:w="9575"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rPr>
            </w:pPr>
            <w:r w:rsidRPr="00151CD7">
              <w:rPr>
                <w:rFonts w:ascii="Times New Roman" w:hAnsi="Times New Roman"/>
                <w:b/>
                <w:color w:val="000000"/>
                <w:sz w:val="20"/>
                <w:szCs w:val="22"/>
              </w:rPr>
              <w:t>LOTE I – ALIMENTOS PERECÍVEIS</w:t>
            </w:r>
          </w:p>
        </w:tc>
      </w:tr>
      <w:tr w:rsidR="005329C7" w:rsidRPr="00151CD7" w:rsidTr="005329C7">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ITEM</w:t>
            </w:r>
          </w:p>
        </w:tc>
        <w:tc>
          <w:tcPr>
            <w:tcW w:w="4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DESCRIÇÃO</w:t>
            </w:r>
          </w:p>
        </w:tc>
        <w:tc>
          <w:tcPr>
            <w:tcW w:w="950" w:type="dxa"/>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UNID.</w:t>
            </w:r>
          </w:p>
        </w:tc>
        <w:tc>
          <w:tcPr>
            <w:tcW w:w="9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QUANT.</w:t>
            </w:r>
          </w:p>
        </w:tc>
        <w:tc>
          <w:tcPr>
            <w:tcW w:w="102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V. UNIT.</w:t>
            </w:r>
          </w:p>
        </w:tc>
        <w:tc>
          <w:tcPr>
            <w:tcW w:w="13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r>
      <w:tr w:rsidR="005329C7" w:rsidRPr="00151CD7" w:rsidTr="005329C7">
        <w:trPr>
          <w:trHeight w:val="15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1</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CHARQUE 30/500G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2</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MOÍDA 20/500G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800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102"/>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3</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1A</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4</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2A</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5</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FRANGO CONGELADO</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6</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IOGURTE SAB DIV 950G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GFA</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400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7</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LINGUIÇA CALABRESA 2,5KG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8</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LINGUIÇA TOSCANA 2,5KG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9</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PÃO HOT DOG 50 G 10 UNID</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10</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OVOS GRANJA BCO GDE 30 UNID</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CART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11</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ACEROLA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12</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CAJA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13</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CAJU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14</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GOIABA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15</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TAMARINDO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16</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proofErr w:type="gramStart"/>
            <w:r w:rsidRPr="00943375">
              <w:rPr>
                <w:rFonts w:ascii="Times New Roman" w:hAnsi="Times New Roman"/>
                <w:color w:val="000000"/>
                <w:sz w:val="20"/>
                <w:szCs w:val="20"/>
              </w:rPr>
              <w:t>POLPA DE FRUTA MAMÃO</w:t>
            </w:r>
            <w:proofErr w:type="gramEnd"/>
            <w:r w:rsidRPr="00943375">
              <w:rPr>
                <w:rFonts w:ascii="Times New Roman" w:hAnsi="Times New Roman"/>
                <w:color w:val="000000"/>
                <w:sz w:val="20"/>
                <w:szCs w:val="20"/>
              </w:rPr>
              <w:t xml:space="preserve">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17</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MANGA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18</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SALSICHA FRANGO 2,5KG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19</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SALSICHA HOTDOG 2,5KG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360"/>
          <w:jc w:val="center"/>
        </w:trPr>
        <w:tc>
          <w:tcPr>
            <w:tcW w:w="8222"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c>
          <w:tcPr>
            <w:tcW w:w="1353" w:type="dxa"/>
            <w:tcBorders>
              <w:top w:val="nil"/>
              <w:left w:val="nil"/>
              <w:bottom w:val="single" w:sz="4" w:space="0" w:color="auto"/>
              <w:right w:val="single" w:sz="4" w:space="0" w:color="auto"/>
            </w:tcBorders>
            <w:shd w:val="clear" w:color="000000" w:fill="D9D9D9"/>
            <w:noWrap/>
            <w:vAlign w:val="center"/>
            <w:hideMark/>
          </w:tcPr>
          <w:p w:rsidR="005329C7" w:rsidRPr="00151CD7" w:rsidRDefault="005329C7" w:rsidP="005329C7">
            <w:pPr>
              <w:jc w:val="right"/>
              <w:rPr>
                <w:rFonts w:ascii="Times New Roman" w:hAnsi="Times New Roman"/>
                <w:b/>
                <w:color w:val="000000"/>
                <w:sz w:val="20"/>
                <w:szCs w:val="20"/>
              </w:rPr>
            </w:pPr>
            <w:r w:rsidRPr="00943375">
              <w:rPr>
                <w:rFonts w:ascii="Times New Roman" w:hAnsi="Times New Roman"/>
                <w:b/>
                <w:color w:val="000000"/>
                <w:sz w:val="20"/>
                <w:szCs w:val="20"/>
              </w:rPr>
              <w:t>R$ 100.290,00</w:t>
            </w:r>
          </w:p>
        </w:tc>
      </w:tr>
    </w:tbl>
    <w:p w:rsidR="005329C7" w:rsidRDefault="005329C7" w:rsidP="005329C7"/>
    <w:tbl>
      <w:tblPr>
        <w:tblW w:w="9650" w:type="dxa"/>
        <w:jc w:val="center"/>
        <w:tblInd w:w="634" w:type="dxa"/>
        <w:tblCellMar>
          <w:left w:w="70" w:type="dxa"/>
          <w:right w:w="70" w:type="dxa"/>
        </w:tblCellMar>
        <w:tblLook w:val="04A0" w:firstRow="1" w:lastRow="0" w:firstColumn="1" w:lastColumn="0" w:noHBand="0" w:noVBand="1"/>
      </w:tblPr>
      <w:tblGrid>
        <w:gridCol w:w="710"/>
        <w:gridCol w:w="4560"/>
        <w:gridCol w:w="684"/>
        <w:gridCol w:w="993"/>
        <w:gridCol w:w="1359"/>
        <w:gridCol w:w="1344"/>
      </w:tblGrid>
      <w:tr w:rsidR="005329C7" w:rsidRPr="00151CD7" w:rsidTr="005329C7">
        <w:trPr>
          <w:trHeight w:val="360"/>
          <w:jc w:val="center"/>
        </w:trPr>
        <w:tc>
          <w:tcPr>
            <w:tcW w:w="965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sz w:val="20"/>
                <w:szCs w:val="20"/>
              </w:rPr>
              <w:br w:type="page"/>
            </w:r>
            <w:r w:rsidRPr="00151CD7">
              <w:rPr>
                <w:rFonts w:ascii="Times New Roman" w:hAnsi="Times New Roman"/>
                <w:b/>
                <w:color w:val="000000"/>
                <w:sz w:val="20"/>
                <w:szCs w:val="20"/>
              </w:rPr>
              <w:t>LOTE II – CESTAS BÁSICAS</w:t>
            </w:r>
          </w:p>
        </w:tc>
      </w:tr>
      <w:tr w:rsidR="005329C7" w:rsidRPr="00151CD7" w:rsidTr="005329C7">
        <w:trPr>
          <w:trHeight w:val="360"/>
          <w:jc w:val="center"/>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ITEM</w:t>
            </w:r>
          </w:p>
        </w:tc>
        <w:tc>
          <w:tcPr>
            <w:tcW w:w="4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DESCRIÇÃO</w:t>
            </w:r>
          </w:p>
        </w:tc>
        <w:tc>
          <w:tcPr>
            <w:tcW w:w="684" w:type="dxa"/>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UNID</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QUANT.</w:t>
            </w:r>
          </w:p>
        </w:tc>
        <w:tc>
          <w:tcPr>
            <w:tcW w:w="13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V. UNIT.</w:t>
            </w:r>
          </w:p>
        </w:tc>
        <w:tc>
          <w:tcPr>
            <w:tcW w:w="13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r>
      <w:tr w:rsidR="005329C7" w:rsidRPr="00151CD7" w:rsidTr="005329C7">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151CD7" w:rsidRDefault="005329C7" w:rsidP="005329C7">
            <w:pPr>
              <w:jc w:val="center"/>
              <w:rPr>
                <w:rFonts w:ascii="Times New Roman" w:hAnsi="Times New Roman"/>
                <w:color w:val="000000"/>
                <w:sz w:val="20"/>
                <w:szCs w:val="20"/>
              </w:rPr>
            </w:pPr>
            <w:r w:rsidRPr="00151CD7">
              <w:rPr>
                <w:rFonts w:ascii="Times New Roman" w:hAnsi="Times New Roman"/>
                <w:color w:val="000000"/>
                <w:sz w:val="20"/>
                <w:szCs w:val="20"/>
              </w:rPr>
              <w:t>01</w:t>
            </w:r>
          </w:p>
        </w:tc>
        <w:tc>
          <w:tcPr>
            <w:tcW w:w="4560" w:type="dxa"/>
            <w:tcBorders>
              <w:top w:val="single" w:sz="4" w:space="0" w:color="auto"/>
              <w:left w:val="nil"/>
              <w:bottom w:val="single" w:sz="4" w:space="0" w:color="auto"/>
              <w:right w:val="single" w:sz="4" w:space="0" w:color="auto"/>
            </w:tcBorders>
            <w:shd w:val="clear" w:color="auto" w:fill="auto"/>
            <w:vAlign w:val="center"/>
          </w:tcPr>
          <w:p w:rsidR="005329C7" w:rsidRPr="00151CD7" w:rsidRDefault="005329C7" w:rsidP="005329C7">
            <w:pPr>
              <w:rPr>
                <w:rFonts w:ascii="Times New Roman" w:hAnsi="Times New Roman"/>
                <w:b/>
                <w:sz w:val="20"/>
                <w:szCs w:val="20"/>
              </w:rPr>
            </w:pPr>
            <w:r w:rsidRPr="00151CD7">
              <w:rPr>
                <w:rFonts w:ascii="Times New Roman" w:hAnsi="Times New Roman"/>
                <w:b/>
                <w:sz w:val="20"/>
                <w:szCs w:val="20"/>
              </w:rPr>
              <w:t>CESTAS BÁSICAS CONTENDO:</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2 KG ARROZ T-1</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1 KG FEIJÃO CARIOCA T-1</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2</w:t>
            </w:r>
            <w:proofErr w:type="gramEnd"/>
            <w:r w:rsidRPr="00151CD7">
              <w:rPr>
                <w:rFonts w:ascii="Times New Roman" w:hAnsi="Times New Roman"/>
                <w:sz w:val="20"/>
                <w:szCs w:val="20"/>
              </w:rPr>
              <w:t xml:space="preserve"> PCT MASSA MILHO 500G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2</w:t>
            </w:r>
            <w:proofErr w:type="gramEnd"/>
            <w:r w:rsidRPr="00151CD7">
              <w:rPr>
                <w:rFonts w:ascii="Times New Roman" w:hAnsi="Times New Roman"/>
                <w:sz w:val="20"/>
                <w:szCs w:val="20"/>
              </w:rPr>
              <w:t xml:space="preserve"> PCT LEITE PÓ INT 200G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2 KG AÇÚCAR REFINADO</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1 LT ÓLEO REF SOJA</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BISCOITO C CRAKCER 400 KG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CAFÉ MOÍDO 250 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MACARRÃO 500G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3 LT SARDINHA 130G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1 KG SAL MOÍDO</w:t>
            </w:r>
          </w:p>
        </w:tc>
        <w:tc>
          <w:tcPr>
            <w:tcW w:w="684" w:type="dxa"/>
            <w:tcBorders>
              <w:top w:val="single" w:sz="4" w:space="0" w:color="auto"/>
              <w:left w:val="nil"/>
              <w:bottom w:val="single" w:sz="4" w:space="0" w:color="auto"/>
              <w:right w:val="single" w:sz="4" w:space="0" w:color="auto"/>
            </w:tcBorders>
            <w:shd w:val="clear" w:color="auto" w:fill="auto"/>
            <w:vAlign w:val="center"/>
          </w:tcPr>
          <w:p w:rsidR="005329C7" w:rsidRPr="00151CD7" w:rsidRDefault="005329C7" w:rsidP="005329C7">
            <w:pPr>
              <w:pStyle w:val="SemEspaamento"/>
              <w:jc w:val="center"/>
              <w:rPr>
                <w:rFonts w:ascii="Times New Roman" w:hAnsi="Times New Roman"/>
                <w:sz w:val="20"/>
                <w:szCs w:val="20"/>
              </w:rPr>
            </w:pPr>
            <w:r w:rsidRPr="00151CD7">
              <w:rPr>
                <w:rFonts w:ascii="Times New Roman" w:hAnsi="Times New Roman"/>
                <w:sz w:val="20"/>
                <w:szCs w:val="20"/>
              </w:rPr>
              <w:t>UMA</w:t>
            </w:r>
          </w:p>
        </w:tc>
        <w:tc>
          <w:tcPr>
            <w:tcW w:w="993" w:type="dxa"/>
            <w:tcBorders>
              <w:top w:val="single" w:sz="4" w:space="0" w:color="auto"/>
              <w:left w:val="nil"/>
              <w:bottom w:val="single" w:sz="4" w:space="0" w:color="auto"/>
              <w:right w:val="single" w:sz="4" w:space="0" w:color="auto"/>
            </w:tcBorders>
            <w:shd w:val="clear" w:color="auto" w:fill="auto"/>
            <w:vAlign w:val="center"/>
          </w:tcPr>
          <w:p w:rsidR="005329C7" w:rsidRPr="00752DF2" w:rsidRDefault="005329C7" w:rsidP="005329C7">
            <w:pPr>
              <w:pStyle w:val="SemEspaamento"/>
              <w:jc w:val="center"/>
              <w:rPr>
                <w:rFonts w:ascii="Times New Roman" w:hAnsi="Times New Roman"/>
                <w:color w:val="000000"/>
                <w:sz w:val="20"/>
                <w:szCs w:val="20"/>
              </w:rPr>
            </w:pPr>
            <w:r>
              <w:rPr>
                <w:rFonts w:ascii="Times New Roman" w:hAnsi="Times New Roman"/>
                <w:color w:val="000000"/>
                <w:sz w:val="20"/>
                <w:szCs w:val="20"/>
              </w:rPr>
              <w:t>8</w:t>
            </w:r>
            <w:r w:rsidRPr="00752DF2">
              <w:rPr>
                <w:rFonts w:ascii="Times New Roman" w:hAnsi="Times New Roman"/>
                <w:color w:val="000000"/>
                <w:sz w:val="20"/>
                <w:szCs w:val="20"/>
              </w:rPr>
              <w:t>00</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5329C7" w:rsidRPr="00752DF2" w:rsidRDefault="005329C7" w:rsidP="005329C7">
            <w:pPr>
              <w:pStyle w:val="SemEspaamento"/>
              <w:jc w:val="center"/>
              <w:rPr>
                <w:rFonts w:ascii="Times New Roman" w:hAnsi="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5329C7" w:rsidRPr="00752DF2" w:rsidRDefault="005329C7" w:rsidP="005329C7">
            <w:pPr>
              <w:jc w:val="right"/>
              <w:rPr>
                <w:rFonts w:ascii="Times New Roman" w:hAnsi="Times New Roman"/>
                <w:color w:val="000000"/>
                <w:sz w:val="20"/>
                <w:szCs w:val="20"/>
              </w:rPr>
            </w:pPr>
          </w:p>
        </w:tc>
      </w:tr>
      <w:tr w:rsidR="005329C7" w:rsidRPr="00151CD7" w:rsidTr="005329C7">
        <w:trPr>
          <w:trHeight w:val="360"/>
          <w:jc w:val="center"/>
        </w:trPr>
        <w:tc>
          <w:tcPr>
            <w:tcW w:w="8306"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c>
          <w:tcPr>
            <w:tcW w:w="1344" w:type="dxa"/>
            <w:tcBorders>
              <w:top w:val="nil"/>
              <w:left w:val="nil"/>
              <w:bottom w:val="single" w:sz="4" w:space="0" w:color="auto"/>
              <w:right w:val="single" w:sz="4" w:space="0" w:color="auto"/>
            </w:tcBorders>
            <w:shd w:val="clear" w:color="000000" w:fill="D9D9D9"/>
            <w:noWrap/>
            <w:vAlign w:val="center"/>
            <w:hideMark/>
          </w:tcPr>
          <w:p w:rsidR="005329C7" w:rsidRPr="00151CD7" w:rsidRDefault="005329C7" w:rsidP="005329C7">
            <w:pPr>
              <w:jc w:val="right"/>
              <w:rPr>
                <w:rFonts w:ascii="Times New Roman" w:hAnsi="Times New Roman"/>
                <w:b/>
                <w:color w:val="000000"/>
                <w:sz w:val="20"/>
                <w:szCs w:val="20"/>
              </w:rPr>
            </w:pPr>
            <w:r w:rsidRPr="00943375">
              <w:rPr>
                <w:rFonts w:ascii="Times New Roman" w:hAnsi="Times New Roman"/>
                <w:b/>
                <w:color w:val="000000"/>
                <w:sz w:val="20"/>
                <w:szCs w:val="20"/>
              </w:rPr>
              <w:t>R$ 57.920,00</w:t>
            </w:r>
          </w:p>
        </w:tc>
      </w:tr>
    </w:tbl>
    <w:p w:rsidR="005329C7" w:rsidRPr="007330E7" w:rsidRDefault="005329C7" w:rsidP="005329C7"/>
    <w:p w:rsidR="005329C7" w:rsidRDefault="005329C7">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3F6D15">
      <w:pPr>
        <w:spacing w:before="120"/>
        <w:ind w:right="-851"/>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6234BB">
        <w:rPr>
          <w:rFonts w:ascii="Times New Roman" w:hAnsi="Times New Roman"/>
          <w:b/>
          <w:bCs/>
        </w:rPr>
        <w:t>005/2019</w:t>
      </w:r>
    </w:p>
    <w:p w:rsidR="0027237D" w:rsidRPr="00625127" w:rsidRDefault="0027237D" w:rsidP="003F6D15">
      <w:pPr>
        <w:ind w:right="-851"/>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6234BB">
        <w:rPr>
          <w:rFonts w:ascii="Times New Roman" w:hAnsi="Times New Roman"/>
          <w:b/>
          <w:bCs/>
        </w:rPr>
        <w:t>031/2019</w:t>
      </w:r>
      <w:r w:rsidRPr="00625127">
        <w:rPr>
          <w:rFonts w:ascii="Times New Roman" w:hAnsi="Times New Roman"/>
          <w:b/>
          <w:bCs/>
        </w:rPr>
        <w:t xml:space="preserve"> </w:t>
      </w:r>
    </w:p>
    <w:p w:rsidR="0027237D" w:rsidRPr="00625127" w:rsidRDefault="0027237D" w:rsidP="003F6D15">
      <w:pPr>
        <w:pStyle w:val="Textoembloco"/>
        <w:ind w:left="3119" w:right="-851"/>
        <w:rPr>
          <w:b/>
        </w:rPr>
      </w:pPr>
    </w:p>
    <w:p w:rsidR="0027237D" w:rsidRPr="00625127" w:rsidRDefault="005329C7" w:rsidP="00FC0881">
      <w:pPr>
        <w:pStyle w:val="Textoembloco"/>
        <w:ind w:left="4536" w:right="-851"/>
        <w:rPr>
          <w:b/>
        </w:rPr>
      </w:pPr>
      <w:r>
        <w:rPr>
          <w:b/>
        </w:rPr>
        <w:t>CONTRATAÇÃO DE EMPRESA PARA AQUISIÇÃO DE CESTAS BÁSICAS E ALIMENTOS PERECÍVEIS PARA SUPRIR AS NECESSIDADES DO MUNICÍPIO DE SÃO MIGUEL DA BAIXA GRANDE/PI</w:t>
      </w:r>
      <w:r w:rsidR="005B2A75" w:rsidRPr="00625127">
        <w:rPr>
          <w:b/>
        </w:rPr>
        <w:t xml:space="preserve"> E A EMPRESA _______________, NOS TERMOS </w:t>
      </w:r>
      <w:r w:rsidR="0027237D" w:rsidRPr="00625127">
        <w:rPr>
          <w:b/>
        </w:rPr>
        <w:t>DAS LEIS Nº 8.666/93.</w:t>
      </w:r>
    </w:p>
    <w:p w:rsidR="0027237D" w:rsidRPr="00625127" w:rsidRDefault="0027237D" w:rsidP="003F6D15">
      <w:pPr>
        <w:pStyle w:val="Textoembloco"/>
        <w:ind w:left="0" w:right="-851"/>
        <w:rPr>
          <w:b/>
          <w:bCs/>
        </w:rPr>
      </w:pPr>
    </w:p>
    <w:p w:rsidR="0027237D" w:rsidRPr="00625127" w:rsidRDefault="0027237D" w:rsidP="00FC0881">
      <w:pPr>
        <w:ind w:right="-851"/>
        <w:jc w:val="both"/>
        <w:rPr>
          <w:rFonts w:ascii="Times New Roman" w:hAnsi="Times New Roman"/>
        </w:rPr>
      </w:pPr>
      <w:r w:rsidRPr="00625127">
        <w:rPr>
          <w:rFonts w:ascii="Times New Roman" w:hAnsi="Times New Roman"/>
          <w:b/>
        </w:rPr>
        <w:t xml:space="preserve">O </w:t>
      </w:r>
      <w:r w:rsidRPr="00625127">
        <w:rPr>
          <w:rFonts w:ascii="Times New Roman" w:hAnsi="Times New Roman"/>
          <w:b/>
          <w:bCs/>
        </w:rPr>
        <w:t xml:space="preserve">MUNICÍPIO DE </w:t>
      </w:r>
      <w:r w:rsidR="001D53AE">
        <w:rPr>
          <w:rFonts w:ascii="Times New Roman" w:hAnsi="Times New Roman"/>
          <w:b/>
          <w:bCs/>
        </w:rPr>
        <w:t>SÃO MIGUEL DA BAIXA GRANDE</w:t>
      </w:r>
      <w:r w:rsidR="00F47711">
        <w:rPr>
          <w:rFonts w:ascii="Times New Roman" w:hAnsi="Times New Roman"/>
          <w:b/>
          <w:bCs/>
        </w:rPr>
        <w:t>/PI</w:t>
      </w:r>
      <w:r w:rsidRPr="00625127">
        <w:rPr>
          <w:rFonts w:ascii="Times New Roman" w:hAnsi="Times New Roman"/>
          <w:bCs/>
        </w:rPr>
        <w:t xml:space="preserve">, </w:t>
      </w:r>
      <w:r w:rsidRPr="00625127">
        <w:rPr>
          <w:rFonts w:ascii="Times New Roman" w:hAnsi="Times New Roman"/>
        </w:rPr>
        <w:t>pessoa juríd</w:t>
      </w:r>
      <w:r w:rsidR="00FC0881">
        <w:rPr>
          <w:rFonts w:ascii="Times New Roman" w:hAnsi="Times New Roman"/>
        </w:rPr>
        <w:t>ica de direito público interno</w:t>
      </w:r>
      <w:r w:rsidRPr="00625127">
        <w:rPr>
          <w:rFonts w:ascii="Times New Roman" w:hAnsi="Times New Roman"/>
        </w:rPr>
        <w:t>,</w:t>
      </w:r>
      <w:r w:rsidR="00FC0881">
        <w:rPr>
          <w:rFonts w:ascii="Times New Roman" w:hAnsi="Times New Roman"/>
        </w:rPr>
        <w:t xml:space="preserve"> </w:t>
      </w:r>
      <w:r w:rsidRPr="00625127">
        <w:rPr>
          <w:rFonts w:ascii="Times New Roman" w:hAnsi="Times New Roman"/>
          <w:color w:val="000000"/>
        </w:rPr>
        <w:t xml:space="preserve">inscrita no </w:t>
      </w:r>
      <w:r w:rsidR="008A0221" w:rsidRPr="00D63FA7">
        <w:rPr>
          <w:rFonts w:ascii="Albertus" w:hAnsi="Albertus"/>
        </w:rPr>
        <w:t xml:space="preserve">CNPJ (MF) Nº </w:t>
      </w:r>
      <w:r w:rsidR="008A0221">
        <w:rPr>
          <w:rFonts w:ascii="Albertus" w:hAnsi="Albertus"/>
        </w:rPr>
        <w:t>01.612.623/0001-88</w:t>
      </w:r>
      <w:r w:rsidRPr="00625127">
        <w:rPr>
          <w:rFonts w:ascii="Times New Roman" w:hAnsi="Times New Roman"/>
          <w:color w:val="000000"/>
        </w:rPr>
        <w:t xml:space="preserve">, com sede na </w:t>
      </w:r>
      <w:r w:rsidR="008A0221">
        <w:rPr>
          <w:rFonts w:ascii="Albertus" w:hAnsi="Albertus"/>
        </w:rPr>
        <w:t>Praça da matriz, nº 18</w:t>
      </w:r>
      <w:r w:rsidR="008A0221" w:rsidRPr="00D63FA7">
        <w:rPr>
          <w:rFonts w:ascii="Albertus" w:hAnsi="Albertus"/>
        </w:rPr>
        <w:t xml:space="preserve"> – Centro.</w:t>
      </w:r>
      <w:r w:rsidR="008A0221">
        <w:rPr>
          <w:rFonts w:ascii="Albertus" w:hAnsi="Albertus"/>
        </w:rPr>
        <w:t xml:space="preserve"> </w:t>
      </w:r>
      <w:r w:rsidR="008A0221" w:rsidRPr="00D63FA7">
        <w:rPr>
          <w:rFonts w:ascii="Albertus" w:hAnsi="Albertus"/>
        </w:rPr>
        <w:t>CEP 64.</w:t>
      </w:r>
      <w:r w:rsidR="008A0221">
        <w:rPr>
          <w:rFonts w:ascii="Albertus" w:hAnsi="Albertus"/>
        </w:rPr>
        <w:t>378-000 – S</w:t>
      </w:r>
      <w:r w:rsidR="008A0221">
        <w:rPr>
          <w:rFonts w:ascii="Albertus" w:hAnsi="Albertus" w:hint="eastAsia"/>
        </w:rPr>
        <w:t>ã</w:t>
      </w:r>
      <w:r w:rsidR="008A0221">
        <w:rPr>
          <w:rFonts w:ascii="Albertus" w:hAnsi="Albertus"/>
        </w:rPr>
        <w:t>o Miguel da Baixa Grande/</w:t>
      </w:r>
      <w:r w:rsidR="008A0221" w:rsidRPr="00D63FA7">
        <w:rPr>
          <w:rFonts w:ascii="Albertus" w:hAnsi="Albertus"/>
        </w:rPr>
        <w:t>PI</w:t>
      </w:r>
      <w:r w:rsidRPr="00625127">
        <w:rPr>
          <w:rFonts w:ascii="Times New Roman" w:hAnsi="Times New Roman"/>
          <w:color w:val="000000"/>
        </w:rPr>
        <w:t>, Piauí,</w:t>
      </w:r>
      <w:r w:rsidRPr="00625127">
        <w:rPr>
          <w:rFonts w:ascii="Times New Roman" w:hAnsi="Times New Roman"/>
        </w:rPr>
        <w:t xml:space="preserve"> neste ato representada pelo senhor Prefeito Municipal </w:t>
      </w:r>
      <w:r w:rsidR="00420D89">
        <w:rPr>
          <w:rStyle w:val="Forte"/>
          <w:rFonts w:ascii="Times New Roman" w:hAnsi="Times New Roman"/>
          <w:bdr w:val="none" w:sz="0" w:space="0" w:color="auto" w:frame="1"/>
        </w:rPr>
        <w:t>JOSEMAR TEIXEIRA MOURA</w:t>
      </w:r>
      <w:r w:rsidRPr="00625127">
        <w:rPr>
          <w:rFonts w:ascii="Times New Roman" w:hAnsi="Times New Roman"/>
        </w:rPr>
        <w:t xml:space="preserve">, doravante denominado </w:t>
      </w:r>
      <w:r w:rsidRPr="00625127">
        <w:rPr>
          <w:rFonts w:ascii="Times New Roman" w:hAnsi="Times New Roman"/>
          <w:b/>
        </w:rPr>
        <w:t>CONTRATANTE,</w:t>
      </w:r>
      <w:r w:rsidRPr="00625127">
        <w:rPr>
          <w:rFonts w:ascii="Times New Roman" w:hAnsi="Times New Roman"/>
          <w:bCs/>
        </w:rPr>
        <w:t xml:space="preserve"> e</w:t>
      </w:r>
      <w:r w:rsidRPr="00625127">
        <w:rPr>
          <w:rFonts w:ascii="Times New Roman" w:hAnsi="Times New Roman"/>
        </w:rPr>
        <w:t xml:space="preserve"> de outro lado a </w:t>
      </w:r>
      <w:proofErr w:type="gramStart"/>
      <w:r w:rsidRPr="00625127">
        <w:rPr>
          <w:rFonts w:ascii="Times New Roman" w:hAnsi="Times New Roman"/>
        </w:rPr>
        <w:t>empresa ...</w:t>
      </w:r>
      <w:proofErr w:type="gramEnd"/>
      <w:r w:rsidRPr="00625127">
        <w:rPr>
          <w:rFonts w:ascii="Times New Roman" w:hAnsi="Times New Roman"/>
        </w:rPr>
        <w:t xml:space="preserve">.........................., pessoa jurídica de direito privado, inscrita no CNPJ nº ................, Inscrição Estadual nº ....................., estabelecida na cidade de ..............., à Rua ................ </w:t>
      </w:r>
      <w:proofErr w:type="gramStart"/>
      <w:r w:rsidRPr="00625127">
        <w:rPr>
          <w:rFonts w:ascii="Times New Roman" w:hAnsi="Times New Roman"/>
        </w:rPr>
        <w:t>nº</w:t>
      </w:r>
      <w:proofErr w:type="gramEnd"/>
      <w:r w:rsidRPr="00625127">
        <w:rPr>
          <w:rFonts w:ascii="Times New Roman" w:hAnsi="Times New Roman"/>
        </w:rPr>
        <w:t xml:space="preserve"> ......, bairro .................., telefone (....)-............., celular............., CEP ..........., representada neste ato por seu sócio _____, .................., inscrito no CPF(MF) sob o  nº ................., residente e domiciliado à Rua ........................., nº ....., bairro na cidade de ..........................,..........., doravante denominada apenas </w:t>
      </w:r>
      <w:r w:rsidRPr="00625127">
        <w:rPr>
          <w:rFonts w:ascii="Times New Roman" w:hAnsi="Times New Roman"/>
          <w:b/>
        </w:rPr>
        <w:t>CONTRATADA</w:t>
      </w:r>
      <w:r w:rsidRPr="00625127">
        <w:rPr>
          <w:rFonts w:ascii="Times New Roman" w:hAnsi="Times New Roman"/>
        </w:rPr>
        <w:t xml:space="preserve">, , resolvem de comum acordo firmar o presente Contrato de fornecimento de </w:t>
      </w:r>
      <w:r w:rsidR="005329C7">
        <w:rPr>
          <w:rFonts w:ascii="Times New Roman" w:hAnsi="Times New Roman"/>
          <w:b/>
        </w:rPr>
        <w:t>CONTRATAÇÃO DE EMPRESA PARA AQUISIÇÃO DE CESTAS BÁSICAS E ALIMENTOS PERECÍVEIS PARA SUPRIR AS NECESSIDADES DO MUNICÍPIO DE SÃO MIGUEL DA BAIXA GRANDE/PI</w:t>
      </w:r>
      <w:r w:rsidRPr="00625127">
        <w:rPr>
          <w:rFonts w:ascii="Times New Roman" w:hAnsi="Times New Roman"/>
          <w:b/>
        </w:rPr>
        <w:t xml:space="preserve"> </w:t>
      </w:r>
      <w:r w:rsidRPr="00625127">
        <w:rPr>
          <w:rFonts w:ascii="Times New Roman" w:hAnsi="Times New Roman"/>
        </w:rPr>
        <w:t xml:space="preserve">de acordo com a Lei Nº 8.666, de 21 de junho de 1993 e suas alterações posteriores, considerando o resultado do </w:t>
      </w:r>
      <w:r w:rsidRPr="00625127">
        <w:rPr>
          <w:rFonts w:ascii="Times New Roman" w:hAnsi="Times New Roman"/>
          <w:b/>
        </w:rPr>
        <w:t>Pr</w:t>
      </w:r>
      <w:r w:rsidR="00FC0881">
        <w:rPr>
          <w:rFonts w:ascii="Times New Roman" w:hAnsi="Times New Roman"/>
          <w:b/>
        </w:rPr>
        <w:t xml:space="preserve">ocesso Administrativo CPL nº </w:t>
      </w:r>
      <w:r w:rsidR="006234BB">
        <w:rPr>
          <w:rFonts w:ascii="Times New Roman" w:hAnsi="Times New Roman"/>
          <w:b/>
        </w:rPr>
        <w:t>031/2019</w:t>
      </w:r>
      <w:r w:rsidRPr="00625127">
        <w:rPr>
          <w:rFonts w:ascii="Times New Roman" w:hAnsi="Times New Roman"/>
        </w:rPr>
        <w:t xml:space="preserve">, na modalidade </w:t>
      </w:r>
      <w:r w:rsidRPr="00625127">
        <w:rPr>
          <w:rFonts w:ascii="Times New Roman" w:hAnsi="Times New Roman"/>
          <w:b/>
        </w:rPr>
        <w:t xml:space="preserve">Pregão Presencial nº </w:t>
      </w:r>
      <w:r w:rsidR="006234BB">
        <w:rPr>
          <w:rFonts w:ascii="Times New Roman" w:hAnsi="Times New Roman"/>
          <w:b/>
        </w:rPr>
        <w:t>005/2019</w:t>
      </w:r>
      <w:r w:rsidRPr="00625127">
        <w:rPr>
          <w:rFonts w:ascii="Times New Roman" w:hAnsi="Times New Roman"/>
        </w:rPr>
        <w:t>, nos termos da Lei n° 8.666/93 e suas alterações,  mediante cláusulas e condições seguintes:</w:t>
      </w:r>
    </w:p>
    <w:p w:rsidR="0027237D" w:rsidRPr="00625127" w:rsidRDefault="0027237D" w:rsidP="00FC0881">
      <w:pPr>
        <w:ind w:right="-851" w:firstLine="1134"/>
        <w:jc w:val="both"/>
        <w:rPr>
          <w:rFonts w:ascii="Times New Roman" w:hAnsi="Times New Roman"/>
          <w:b/>
          <w:u w:val="single"/>
        </w:rPr>
      </w:pPr>
    </w:p>
    <w:p w:rsidR="0027237D" w:rsidRPr="00625127" w:rsidRDefault="0027237D" w:rsidP="00FC0881">
      <w:pPr>
        <w:pStyle w:val="Textoembloco"/>
        <w:ind w:left="0" w:right="-851"/>
        <w:rPr>
          <w:b/>
        </w:rPr>
      </w:pPr>
      <w:r w:rsidRPr="00625127">
        <w:rPr>
          <w:b/>
        </w:rPr>
        <w:t>CLÁUSULA PRIMEIRA - DO OBJETO</w:t>
      </w:r>
    </w:p>
    <w:p w:rsidR="0027237D" w:rsidRPr="00625127" w:rsidRDefault="0027237D" w:rsidP="00FC0881">
      <w:pPr>
        <w:widowControl w:val="0"/>
        <w:ind w:right="-851"/>
        <w:jc w:val="both"/>
        <w:rPr>
          <w:rFonts w:ascii="Times New Roman" w:hAnsi="Times New Roman"/>
        </w:rPr>
      </w:pPr>
      <w:r w:rsidRPr="00625127">
        <w:rPr>
          <w:rFonts w:ascii="Times New Roman" w:hAnsi="Times New Roman"/>
        </w:rPr>
        <w:t xml:space="preserve">Constitui objeto deste CONTRATO o fornecimento pela CONTRATADA, de _____________ PARA O </w:t>
      </w:r>
      <w:r w:rsidR="00FC0881" w:rsidRPr="00625127">
        <w:rPr>
          <w:rFonts w:ascii="Times New Roman" w:hAnsi="Times New Roman"/>
        </w:rPr>
        <w:t>MUNICÍPIO</w:t>
      </w:r>
      <w:r w:rsidRPr="00625127">
        <w:rPr>
          <w:rFonts w:ascii="Times New Roman" w:hAnsi="Times New Roman"/>
        </w:rPr>
        <w:t xml:space="preserve">, destinados ao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color w:val="FF0000"/>
        </w:rPr>
        <w:t xml:space="preserve">, </w:t>
      </w:r>
      <w:r w:rsidRPr="00625127">
        <w:rPr>
          <w:rFonts w:ascii="Times New Roman" w:hAnsi="Times New Roman"/>
        </w:rPr>
        <w:t>por um período de 12 (doze) meses, conforme especificações constantes na proposta _____ do Edital e da proposta da contratada.</w:t>
      </w:r>
    </w:p>
    <w:p w:rsidR="0027237D" w:rsidRPr="00625127" w:rsidRDefault="0027237D" w:rsidP="00FC0881">
      <w:pPr>
        <w:pStyle w:val="Recuodecorpodetexto"/>
        <w:ind w:left="0" w:right="-851"/>
        <w:jc w:val="both"/>
        <w:rPr>
          <w:rFonts w:ascii="Times New Roman" w:hAnsi="Times New Roman"/>
          <w:b/>
        </w:rPr>
      </w:pPr>
    </w:p>
    <w:p w:rsidR="0027237D" w:rsidRPr="00625127" w:rsidRDefault="0027237D" w:rsidP="00FC0881">
      <w:pPr>
        <w:pStyle w:val="Recuodecorpodetexto"/>
        <w:ind w:left="0" w:right="-851"/>
        <w:jc w:val="both"/>
        <w:rPr>
          <w:rFonts w:ascii="Times New Roman" w:hAnsi="Times New Roman"/>
          <w:b/>
        </w:rPr>
      </w:pPr>
      <w:r w:rsidRPr="00625127">
        <w:rPr>
          <w:rFonts w:ascii="Times New Roman" w:hAnsi="Times New Roman"/>
          <w:b/>
        </w:rPr>
        <w:t>CLÁUSULA SEGUNDA – DA DOCUMENTAÇÃO</w:t>
      </w:r>
    </w:p>
    <w:p w:rsidR="0027237D" w:rsidRPr="00625127" w:rsidRDefault="0027237D" w:rsidP="00FC0881">
      <w:pPr>
        <w:pStyle w:val="Recuodecorpodetexto"/>
        <w:ind w:left="0" w:right="-851"/>
        <w:jc w:val="both"/>
        <w:rPr>
          <w:rFonts w:ascii="Times New Roman" w:hAnsi="Times New Roman"/>
        </w:rPr>
      </w:pPr>
      <w:r w:rsidRPr="00625127">
        <w:rPr>
          <w:rFonts w:ascii="Times New Roman" w:hAnsi="Times New Roman"/>
        </w:rPr>
        <w:t>Fazem parte integrante deste Contrato, independentemente de transcrição e juntada, o Edital e seus anexos, o Processo Licitatório, a proposta da licitante vencedora, a respectiva Ordem de Fornecimento e a Nota de Empenho.</w:t>
      </w:r>
    </w:p>
    <w:p w:rsidR="006234BB" w:rsidRDefault="006234BB" w:rsidP="00FC0881">
      <w:pPr>
        <w:pStyle w:val="Ttulo2"/>
        <w:ind w:right="-851"/>
        <w:jc w:val="both"/>
        <w:rPr>
          <w:rFonts w:ascii="Times New Roman" w:hAnsi="Times New Roman" w:cs="Times New Roman"/>
          <w:iCs/>
          <w:color w:val="auto"/>
          <w:sz w:val="24"/>
          <w:szCs w:val="24"/>
        </w:rPr>
      </w:pPr>
    </w:p>
    <w:p w:rsidR="0027237D" w:rsidRPr="00FC0881" w:rsidRDefault="0027237D" w:rsidP="006234BB">
      <w:pPr>
        <w:pStyle w:val="Ttulo2"/>
        <w:spacing w:line="276" w:lineRule="auto"/>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 xml:space="preserve">CLÁUSULA TERCEIRA – DA FORMA, PRAZO, LOCAIS E CONDIÇÕES DE </w:t>
      </w:r>
      <w:proofErr w:type="gramStart"/>
      <w:r w:rsidRPr="00FC0881">
        <w:rPr>
          <w:rFonts w:ascii="Times New Roman" w:hAnsi="Times New Roman" w:cs="Times New Roman"/>
          <w:iCs/>
          <w:color w:val="auto"/>
          <w:sz w:val="24"/>
          <w:szCs w:val="24"/>
        </w:rPr>
        <w:t>ENTREGA</w:t>
      </w:r>
      <w:proofErr w:type="gramEnd"/>
    </w:p>
    <w:p w:rsidR="0027237D" w:rsidRPr="00625127" w:rsidRDefault="0027237D" w:rsidP="006234BB">
      <w:pPr>
        <w:spacing w:line="276" w:lineRule="auto"/>
        <w:ind w:right="-851"/>
        <w:jc w:val="both"/>
        <w:rPr>
          <w:rFonts w:ascii="Times New Roman" w:hAnsi="Times New Roman"/>
        </w:rPr>
      </w:pPr>
    </w:p>
    <w:p w:rsidR="0027237D" w:rsidRPr="00625127" w:rsidRDefault="0027237D" w:rsidP="006234BB">
      <w:pPr>
        <w:tabs>
          <w:tab w:val="left" w:pos="0"/>
          <w:tab w:val="left" w:pos="390"/>
        </w:tabs>
        <w:spacing w:line="276" w:lineRule="auto"/>
        <w:ind w:right="-851"/>
        <w:jc w:val="both"/>
        <w:rPr>
          <w:rFonts w:ascii="Times New Roman" w:hAnsi="Times New Roman"/>
        </w:rPr>
      </w:pPr>
      <w:r w:rsidRPr="00625127">
        <w:rPr>
          <w:rFonts w:ascii="Times New Roman" w:hAnsi="Times New Roman"/>
        </w:rPr>
        <w:t xml:space="preserve">A CONTRATADA fornecerá o objeto do presente Contrato, rigorosamente de acordo com os termos ora pactuados, deverão ser entregues no setor responsável do município de </w:t>
      </w:r>
      <w:r w:rsidR="001D53AE">
        <w:rPr>
          <w:rFonts w:ascii="Times New Roman" w:hAnsi="Times New Roman"/>
        </w:rPr>
        <w:t>São Miguel da Baixa Grande</w:t>
      </w:r>
      <w:r w:rsidR="00F47711">
        <w:rPr>
          <w:rFonts w:ascii="Times New Roman" w:hAnsi="Times New Roman"/>
        </w:rPr>
        <w:t>/PI</w:t>
      </w:r>
      <w:r w:rsidR="00FC0881">
        <w:rPr>
          <w:rFonts w:ascii="Times New Roman" w:hAnsi="Times New Roman"/>
        </w:rPr>
        <w:t xml:space="preserve">, nos turnos: manhã das </w:t>
      </w:r>
      <w:proofErr w:type="gramStart"/>
      <w:r w:rsidR="00FC0881">
        <w:rPr>
          <w:rFonts w:ascii="Times New Roman" w:hAnsi="Times New Roman"/>
        </w:rPr>
        <w:t>8:00</w:t>
      </w:r>
      <w:proofErr w:type="gramEnd"/>
      <w:r w:rsidR="00FC0881">
        <w:rPr>
          <w:rFonts w:ascii="Times New Roman" w:hAnsi="Times New Roman"/>
        </w:rPr>
        <w:t>hs às 12:00</w:t>
      </w:r>
      <w:r w:rsidRPr="00625127">
        <w:rPr>
          <w:rFonts w:ascii="Times New Roman" w:hAnsi="Times New Roman"/>
        </w:rPr>
        <w:t>hs e tarde das 14:00h às 17:00h, nos dias úteis, ou conforme necessidade das Secretarias, com prazo máximo de entrega de até 48(quarenta e oito) horas após recebimento das Ordens de Fornecimento.</w:t>
      </w:r>
    </w:p>
    <w:p w:rsidR="0027237D" w:rsidRPr="00625127" w:rsidRDefault="0027237D" w:rsidP="006234BB">
      <w:pPr>
        <w:tabs>
          <w:tab w:val="left" w:pos="0"/>
          <w:tab w:val="left" w:pos="390"/>
        </w:tabs>
        <w:spacing w:line="276" w:lineRule="auto"/>
        <w:ind w:right="-851"/>
        <w:jc w:val="both"/>
        <w:rPr>
          <w:rFonts w:ascii="Times New Roman" w:hAnsi="Times New Roman"/>
        </w:rPr>
      </w:pPr>
    </w:p>
    <w:p w:rsidR="0027237D" w:rsidRPr="00625127" w:rsidRDefault="0027237D" w:rsidP="006234BB">
      <w:pPr>
        <w:tabs>
          <w:tab w:val="left" w:pos="0"/>
          <w:tab w:val="left" w:pos="390"/>
        </w:tabs>
        <w:spacing w:line="276" w:lineRule="auto"/>
        <w:ind w:right="-851"/>
        <w:jc w:val="both"/>
        <w:rPr>
          <w:rFonts w:ascii="Times New Roman" w:hAnsi="Times New Roman"/>
        </w:rPr>
      </w:pPr>
      <w:r w:rsidRPr="00625127">
        <w:rPr>
          <w:rFonts w:ascii="Times New Roman" w:hAnsi="Times New Roman"/>
          <w:b/>
        </w:rPr>
        <w:t xml:space="preserve">§ 1º - </w:t>
      </w:r>
      <w:r w:rsidRPr="00625127">
        <w:rPr>
          <w:rFonts w:ascii="Times New Roman" w:hAnsi="Times New Roman"/>
        </w:rPr>
        <w:t xml:space="preserve">Os produtos deverão estar acondicionados de forma compatível para sua conservação, em embalagens de fábrica, lacrados pelo fabricante. A exceção quanto ao lacre da embalagem, será para aqueles produtos comprados em quantidades inferiores a menor embalagem expedida pelo fabricante.  </w:t>
      </w:r>
    </w:p>
    <w:p w:rsidR="0027237D" w:rsidRPr="00625127" w:rsidRDefault="0027237D" w:rsidP="006234BB">
      <w:pPr>
        <w:tabs>
          <w:tab w:val="left" w:pos="0"/>
          <w:tab w:val="left" w:pos="390"/>
        </w:tabs>
        <w:spacing w:line="276" w:lineRule="auto"/>
        <w:ind w:right="-851"/>
        <w:jc w:val="both"/>
        <w:rPr>
          <w:rFonts w:ascii="Times New Roman" w:hAnsi="Times New Roman"/>
        </w:rPr>
      </w:pPr>
    </w:p>
    <w:p w:rsidR="0027237D" w:rsidRPr="00FC0881" w:rsidRDefault="0027237D" w:rsidP="006234BB">
      <w:pPr>
        <w:spacing w:line="276" w:lineRule="auto"/>
        <w:ind w:right="-851"/>
        <w:jc w:val="both"/>
        <w:rPr>
          <w:rFonts w:ascii="Times New Roman" w:hAnsi="Times New Roman"/>
        </w:rPr>
      </w:pPr>
      <w:r w:rsidRPr="00FC0881">
        <w:rPr>
          <w:rFonts w:ascii="Times New Roman" w:hAnsi="Times New Roman"/>
          <w:b/>
        </w:rPr>
        <w:t xml:space="preserve">§ 2º </w:t>
      </w:r>
      <w:r w:rsidRPr="00FC0881">
        <w:rPr>
          <w:rFonts w:ascii="Times New Roman" w:hAnsi="Times New Roman"/>
        </w:rPr>
        <w:t>No ato do fornecimento do produto será feito, pelo funcionário responsável pelo recebimento dos produtos, análise visual e sensorial. Caso o mesmo não esteja de acordo com os padrões de qualidade exigidos, o fornecedor deverá realizar a troca dos produtos no prazo máximo de 48h, independente da aplicação das penalidades cabíveis.</w:t>
      </w:r>
    </w:p>
    <w:p w:rsidR="00FC0881" w:rsidRDefault="00FC0881" w:rsidP="006234BB">
      <w:pPr>
        <w:spacing w:line="276" w:lineRule="auto"/>
        <w:ind w:right="-851"/>
        <w:jc w:val="both"/>
        <w:rPr>
          <w:rFonts w:ascii="Times New Roman" w:hAnsi="Times New Roman"/>
          <w:b/>
        </w:rPr>
      </w:pPr>
    </w:p>
    <w:p w:rsidR="0027237D" w:rsidRPr="00FC0881" w:rsidRDefault="0027237D" w:rsidP="006234BB">
      <w:pPr>
        <w:spacing w:line="276" w:lineRule="auto"/>
        <w:ind w:right="-851"/>
        <w:jc w:val="both"/>
        <w:rPr>
          <w:rFonts w:ascii="Times New Roman" w:hAnsi="Times New Roman"/>
        </w:rPr>
      </w:pPr>
      <w:r w:rsidRPr="00FC0881">
        <w:rPr>
          <w:rFonts w:ascii="Times New Roman" w:hAnsi="Times New Roman"/>
          <w:b/>
        </w:rPr>
        <w:t xml:space="preserve">§ 3º </w:t>
      </w:r>
      <w:r w:rsidRPr="00FC0881">
        <w:rPr>
          <w:rFonts w:ascii="Times New Roman" w:hAnsi="Times New Roman"/>
        </w:rPr>
        <w:t>O fornecedor do produto deverá emitir guias de remessas, informatizadas, sem rasuras, contendo os seguintes itens licitados.</w:t>
      </w:r>
    </w:p>
    <w:p w:rsidR="00FC0881" w:rsidRDefault="00FC0881" w:rsidP="006234BB">
      <w:pPr>
        <w:spacing w:line="276" w:lineRule="auto"/>
        <w:ind w:right="-851"/>
        <w:jc w:val="both"/>
        <w:rPr>
          <w:rFonts w:ascii="Times New Roman" w:hAnsi="Times New Roman"/>
          <w:b/>
          <w:bCs/>
        </w:rPr>
      </w:pPr>
    </w:p>
    <w:p w:rsidR="0027237D" w:rsidRPr="00FC0881" w:rsidRDefault="0027237D" w:rsidP="006234BB">
      <w:pPr>
        <w:spacing w:line="276" w:lineRule="auto"/>
        <w:ind w:right="-851"/>
        <w:jc w:val="both"/>
        <w:rPr>
          <w:rFonts w:ascii="Times New Roman" w:hAnsi="Times New Roman"/>
        </w:rPr>
      </w:pPr>
      <w:r w:rsidRPr="00FC0881">
        <w:rPr>
          <w:rFonts w:ascii="Times New Roman" w:hAnsi="Times New Roman"/>
          <w:b/>
          <w:bCs/>
        </w:rPr>
        <w:t xml:space="preserve">§ 4º - </w:t>
      </w:r>
      <w:r w:rsidRPr="00FC0881">
        <w:rPr>
          <w:rFonts w:ascii="Times New Roman" w:hAnsi="Times New Roman"/>
        </w:rPr>
        <w:t>A CONTRATANTE emitirá ORDEM DE FORNECIMENTO, na qual serão explicitados as quantidades, endereços e condições de fornecimento em consonância com a proposta vencedora e o disposto no edital Processo Licitatório.</w:t>
      </w:r>
    </w:p>
    <w:p w:rsidR="00FC0881" w:rsidRDefault="00FC0881" w:rsidP="006234BB">
      <w:pPr>
        <w:spacing w:line="276" w:lineRule="auto"/>
        <w:ind w:right="-851"/>
        <w:jc w:val="both"/>
        <w:rPr>
          <w:rFonts w:ascii="Times New Roman" w:hAnsi="Times New Roman"/>
          <w:b/>
          <w:bCs/>
        </w:rPr>
      </w:pPr>
    </w:p>
    <w:p w:rsidR="0027237D" w:rsidRPr="00FC0881" w:rsidRDefault="0027237D" w:rsidP="006234BB">
      <w:pPr>
        <w:spacing w:line="276" w:lineRule="auto"/>
        <w:ind w:right="-851"/>
        <w:jc w:val="both"/>
        <w:rPr>
          <w:rFonts w:ascii="Times New Roman" w:hAnsi="Times New Roman"/>
        </w:rPr>
      </w:pPr>
      <w:r w:rsidRPr="00FC0881">
        <w:rPr>
          <w:rFonts w:ascii="Times New Roman" w:hAnsi="Times New Roman"/>
          <w:b/>
          <w:bCs/>
        </w:rPr>
        <w:t xml:space="preserve">§ 5º - </w:t>
      </w:r>
      <w:r w:rsidRPr="00FC0881">
        <w:rPr>
          <w:rFonts w:ascii="Times New Roman" w:hAnsi="Times New Roman"/>
        </w:rPr>
        <w:t>Configurando-se atraso do fornecimento, excluídas as razões de força maior, com relação aos prazos fixadas em pedido ou CONTRATO, será aplicada multa de 2% (dois por cento), ao dia, sobre o valor do contrato não ultrapassando a 20% (vinte por cento).</w:t>
      </w:r>
    </w:p>
    <w:p w:rsidR="0027237D" w:rsidRPr="00625127" w:rsidRDefault="0027237D" w:rsidP="006234BB">
      <w:pPr>
        <w:spacing w:line="276" w:lineRule="auto"/>
        <w:ind w:right="-851"/>
        <w:jc w:val="both"/>
        <w:rPr>
          <w:rFonts w:ascii="Times New Roman" w:hAnsi="Times New Roman"/>
          <w:b/>
          <w:bCs/>
        </w:rPr>
      </w:pP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b/>
          <w:bCs/>
        </w:rPr>
        <w:t xml:space="preserve">§ 6º - </w:t>
      </w:r>
      <w:r w:rsidRPr="00625127">
        <w:rPr>
          <w:rFonts w:ascii="Times New Roman" w:hAnsi="Times New Roman"/>
        </w:rPr>
        <w:t>Após 15 (quinze) dias de atraso, além de rescindir o contrato, o Munic</w:t>
      </w:r>
      <w:r w:rsidR="00F47711">
        <w:rPr>
          <w:rFonts w:ascii="Times New Roman" w:hAnsi="Times New Roman"/>
        </w:rPr>
        <w:t xml:space="preserve">ípio de </w:t>
      </w:r>
      <w:r w:rsidR="001D53AE">
        <w:rPr>
          <w:rFonts w:ascii="Times New Roman" w:hAnsi="Times New Roman"/>
        </w:rPr>
        <w:t>São Miguel da Baixa Grande</w:t>
      </w:r>
      <w:r w:rsidR="00F47711">
        <w:rPr>
          <w:rFonts w:ascii="Times New Roman" w:hAnsi="Times New Roman"/>
        </w:rPr>
        <w:t xml:space="preserve">/PI </w:t>
      </w:r>
      <w:r w:rsidRPr="00625127">
        <w:rPr>
          <w:rFonts w:ascii="Times New Roman" w:hAnsi="Times New Roman"/>
        </w:rPr>
        <w:t>aplicará multa de 5% (cinco por cento) sobre o valor do mesmo, conforme consta na alínea do subitem do instrumento convocatório.</w:t>
      </w:r>
    </w:p>
    <w:p w:rsidR="0027237D" w:rsidRPr="00625127" w:rsidRDefault="0027237D" w:rsidP="006234BB">
      <w:pPr>
        <w:spacing w:line="276" w:lineRule="auto"/>
        <w:ind w:right="-851"/>
        <w:jc w:val="both"/>
        <w:rPr>
          <w:rFonts w:ascii="Times New Roman" w:hAnsi="Times New Roman"/>
        </w:rPr>
      </w:pP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b/>
          <w:bCs/>
        </w:rPr>
        <w:t xml:space="preserve">§ 7º - </w:t>
      </w:r>
      <w:r w:rsidRPr="00625127">
        <w:rPr>
          <w:rFonts w:ascii="Times New Roman" w:hAnsi="Times New Roman"/>
        </w:rPr>
        <w:t>Os produtos, em desacordo com a Ordem de Fornecimento, serão rejeitados pelo setor solicitante, obrigando-se o fornecedor a repor o mesmo imediatamente.</w:t>
      </w:r>
    </w:p>
    <w:p w:rsidR="0027237D" w:rsidRPr="00625127" w:rsidRDefault="0027237D" w:rsidP="006234BB">
      <w:pPr>
        <w:spacing w:line="276" w:lineRule="auto"/>
        <w:ind w:right="-851"/>
        <w:jc w:val="both"/>
        <w:rPr>
          <w:rFonts w:ascii="Times New Roman" w:hAnsi="Times New Roman"/>
          <w:b/>
          <w:bCs/>
        </w:rPr>
      </w:pP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b/>
          <w:bCs/>
        </w:rPr>
        <w:t xml:space="preserve">§ 8º - </w:t>
      </w:r>
      <w:r w:rsidRPr="00625127">
        <w:rPr>
          <w:rFonts w:ascii="Times New Roman" w:hAnsi="Times New Roman"/>
        </w:rPr>
        <w:t>Todas as despesas necessárias para substituição de material porventura entregue em desacordo com o Contrato, correrão por conta da CONTRATADA.</w:t>
      </w:r>
    </w:p>
    <w:p w:rsidR="0027237D" w:rsidRPr="00625127" w:rsidRDefault="0027237D" w:rsidP="006234BB">
      <w:pPr>
        <w:spacing w:line="276" w:lineRule="auto"/>
        <w:ind w:right="-851"/>
        <w:jc w:val="both"/>
        <w:rPr>
          <w:rFonts w:ascii="Times New Roman" w:hAnsi="Times New Roman"/>
        </w:rPr>
      </w:pPr>
    </w:p>
    <w:p w:rsidR="0027237D" w:rsidRPr="00625127" w:rsidRDefault="0027237D" w:rsidP="006234BB">
      <w:pPr>
        <w:pStyle w:val="Corpodetexto"/>
        <w:spacing w:line="276" w:lineRule="auto"/>
        <w:ind w:right="-851"/>
        <w:jc w:val="both"/>
        <w:rPr>
          <w:rFonts w:ascii="Times New Roman" w:hAnsi="Times New Roman"/>
        </w:rPr>
      </w:pPr>
      <w:r w:rsidRPr="00625127">
        <w:rPr>
          <w:rFonts w:ascii="Times New Roman" w:hAnsi="Times New Roman"/>
          <w:b/>
        </w:rPr>
        <w:t xml:space="preserve">§ 9º - </w:t>
      </w:r>
      <w:r w:rsidRPr="00625127">
        <w:rPr>
          <w:rFonts w:ascii="Times New Roman" w:hAnsi="Times New Roman"/>
        </w:rPr>
        <w:t xml:space="preserve">Será de responsabilidade do setor de recebimento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xml:space="preserve">, a elaboração </w:t>
      </w:r>
      <w:r w:rsidR="008A0221">
        <w:rPr>
          <w:rFonts w:ascii="Times New Roman" w:hAnsi="Times New Roman"/>
        </w:rPr>
        <w:t>do cronograma de fornecimento dos produtos</w:t>
      </w:r>
      <w:r w:rsidRPr="00625127">
        <w:rPr>
          <w:rFonts w:ascii="Times New Roman" w:hAnsi="Times New Roman"/>
        </w:rPr>
        <w:t>.</w:t>
      </w:r>
    </w:p>
    <w:p w:rsidR="0027237D" w:rsidRPr="00625127" w:rsidRDefault="0027237D" w:rsidP="006234BB">
      <w:pPr>
        <w:pStyle w:val="Corpodetexto"/>
        <w:tabs>
          <w:tab w:val="left" w:pos="1290"/>
        </w:tabs>
        <w:spacing w:line="276" w:lineRule="auto"/>
        <w:ind w:right="-851"/>
        <w:rPr>
          <w:rFonts w:ascii="Times New Roman" w:hAnsi="Times New Roman"/>
        </w:rPr>
      </w:pPr>
    </w:p>
    <w:p w:rsidR="0027237D" w:rsidRPr="00FC0881" w:rsidRDefault="0027237D" w:rsidP="006234BB">
      <w:pPr>
        <w:pStyle w:val="Ttulo2"/>
        <w:spacing w:line="276" w:lineRule="auto"/>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t>CLÁUSULA QUARTA – DO PREÇO E DO PAGAMENTO</w:t>
      </w:r>
    </w:p>
    <w:p w:rsidR="0027237D" w:rsidRPr="00625127" w:rsidRDefault="0027237D" w:rsidP="006234BB">
      <w:pPr>
        <w:pStyle w:val="Corpodetexto"/>
        <w:spacing w:line="276" w:lineRule="auto"/>
        <w:ind w:right="-851"/>
        <w:jc w:val="both"/>
        <w:rPr>
          <w:rFonts w:ascii="Times New Roman" w:hAnsi="Times New Roman"/>
        </w:rPr>
      </w:pPr>
      <w:r w:rsidRPr="00625127">
        <w:rPr>
          <w:rFonts w:ascii="Times New Roman" w:hAnsi="Times New Roman"/>
        </w:rPr>
        <w:t>A CONTRATANTE pagará à CONTRATADA,</w:t>
      </w:r>
      <w:r w:rsidR="00FC0881" w:rsidRPr="00625127">
        <w:rPr>
          <w:rFonts w:ascii="Times New Roman" w:hAnsi="Times New Roman"/>
        </w:rPr>
        <w:t xml:space="preserve"> </w:t>
      </w:r>
      <w:r w:rsidRPr="00625127">
        <w:rPr>
          <w:rFonts w:ascii="Times New Roman" w:hAnsi="Times New Roman"/>
        </w:rPr>
        <w:t xml:space="preserve">pelo fornecimento de __________PARA O </w:t>
      </w:r>
      <w:r w:rsidR="00FC0881" w:rsidRPr="00625127">
        <w:rPr>
          <w:rFonts w:ascii="Times New Roman" w:hAnsi="Times New Roman"/>
        </w:rPr>
        <w:t>MUNICÍPIO</w:t>
      </w:r>
      <w:r w:rsidRPr="00625127">
        <w:rPr>
          <w:rFonts w:ascii="Times New Roman" w:hAnsi="Times New Roman"/>
        </w:rPr>
        <w:t xml:space="preserve">, constantes na proposta _____, integrante deste Contrato, a importância de </w:t>
      </w:r>
      <w:r w:rsidRPr="00625127">
        <w:rPr>
          <w:rFonts w:ascii="Times New Roman" w:hAnsi="Times New Roman"/>
          <w:b/>
        </w:rPr>
        <w:t xml:space="preserve">R$ </w:t>
      </w:r>
      <w:proofErr w:type="spellStart"/>
      <w:r w:rsidRPr="00625127">
        <w:rPr>
          <w:rFonts w:ascii="Times New Roman" w:hAnsi="Times New Roman"/>
          <w:b/>
        </w:rPr>
        <w:t>xxxxxxxx</w:t>
      </w:r>
      <w:proofErr w:type="spellEnd"/>
      <w:r w:rsidRPr="00625127">
        <w:rPr>
          <w:rFonts w:ascii="Times New Roman" w:hAnsi="Times New Roman"/>
          <w:b/>
        </w:rPr>
        <w:t xml:space="preserve"> (</w:t>
      </w:r>
      <w:proofErr w:type="spellStart"/>
      <w:r w:rsidRPr="00625127">
        <w:rPr>
          <w:rFonts w:ascii="Times New Roman" w:hAnsi="Times New Roman"/>
          <w:b/>
        </w:rPr>
        <w:t>xxxxxxxxxxxxxxxxxxxxxxxxxxxxxxxxxxxxxxxxxxxx</w:t>
      </w:r>
      <w:proofErr w:type="spellEnd"/>
      <w:r w:rsidRPr="00625127">
        <w:rPr>
          <w:rFonts w:ascii="Times New Roman" w:hAnsi="Times New Roman"/>
          <w:b/>
        </w:rPr>
        <w:t>)</w:t>
      </w:r>
      <w:r w:rsidRPr="00625127">
        <w:rPr>
          <w:rFonts w:ascii="Times New Roman" w:hAnsi="Times New Roman"/>
        </w:rPr>
        <w:t>, no prazo máximo de até 30 (trinta) dias contados da data de entrada do requerimento e fatura-recibo no protocolo do órgão/ente contratante, ou em outro prazo que poderá ficar ajustado com o contratante que será paga de acordo com as quantidades efetivamente entregues, mediante atestado e aceite expresso da CONTRATANTE.</w:t>
      </w:r>
    </w:p>
    <w:p w:rsidR="0027237D" w:rsidRPr="00625127" w:rsidRDefault="0027237D" w:rsidP="006234BB">
      <w:pPr>
        <w:pStyle w:val="Corpodetexto"/>
        <w:spacing w:line="276" w:lineRule="auto"/>
        <w:ind w:right="-851"/>
        <w:jc w:val="both"/>
        <w:rPr>
          <w:rFonts w:ascii="Times New Roman" w:hAnsi="Times New Roman"/>
        </w:rPr>
      </w:pPr>
    </w:p>
    <w:p w:rsidR="0027237D" w:rsidRPr="00625127" w:rsidRDefault="0027237D" w:rsidP="006234BB">
      <w:pPr>
        <w:pStyle w:val="Corpodetexto"/>
        <w:spacing w:line="276" w:lineRule="auto"/>
        <w:ind w:right="-851"/>
        <w:jc w:val="both"/>
        <w:rPr>
          <w:rFonts w:ascii="Times New Roman" w:hAnsi="Times New Roman"/>
        </w:rPr>
      </w:pPr>
      <w:r w:rsidRPr="00625127">
        <w:rPr>
          <w:rFonts w:ascii="Times New Roman" w:hAnsi="Times New Roman"/>
          <w:b/>
          <w:bCs/>
        </w:rPr>
        <w:t>PARÁGRAFO ÚNICO</w:t>
      </w:r>
      <w:r w:rsidRPr="00625127">
        <w:rPr>
          <w:rFonts w:ascii="Times New Roman" w:hAnsi="Times New Roman"/>
        </w:rPr>
        <w:t xml:space="preserve"> – A CONTRATADA, no ato do pagamento, deverá apresentar prova de regularidade com as Fazendas Federal, Estadual e Municipal, Seguridade Social, FGTS</w:t>
      </w:r>
      <w:proofErr w:type="gramStart"/>
      <w:r w:rsidRPr="00625127">
        <w:rPr>
          <w:rFonts w:ascii="Times New Roman" w:hAnsi="Times New Roman"/>
        </w:rPr>
        <w:t xml:space="preserve">  </w:t>
      </w:r>
      <w:proofErr w:type="gramEnd"/>
      <w:r w:rsidRPr="00625127">
        <w:rPr>
          <w:rFonts w:ascii="Times New Roman" w:hAnsi="Times New Roman"/>
        </w:rPr>
        <w:t>e Certidão Negativa de Débitos Trabalhistas.</w:t>
      </w:r>
    </w:p>
    <w:p w:rsidR="0027237D" w:rsidRPr="00625127" w:rsidRDefault="0027237D" w:rsidP="006234BB">
      <w:pPr>
        <w:spacing w:line="276" w:lineRule="auto"/>
        <w:ind w:right="-851"/>
        <w:jc w:val="both"/>
        <w:rPr>
          <w:rFonts w:ascii="Times New Roman" w:hAnsi="Times New Roman"/>
        </w:rPr>
      </w:pPr>
    </w:p>
    <w:p w:rsidR="0027237D" w:rsidRPr="00625127" w:rsidRDefault="0027237D" w:rsidP="006234BB">
      <w:pPr>
        <w:spacing w:line="276" w:lineRule="auto"/>
        <w:ind w:right="-851"/>
        <w:jc w:val="both"/>
        <w:rPr>
          <w:rFonts w:ascii="Times New Roman" w:hAnsi="Times New Roman"/>
          <w:b/>
          <w:iCs/>
        </w:rPr>
      </w:pPr>
      <w:r w:rsidRPr="00625127">
        <w:rPr>
          <w:rFonts w:ascii="Times New Roman" w:hAnsi="Times New Roman"/>
          <w:b/>
          <w:iCs/>
        </w:rPr>
        <w:t>CLÁUSULA QUINTA – DO REAJUSTE DE PREÇOS</w:t>
      </w: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rPr>
        <w:t>Verificado algum dos casos previstos no art. 65 da Lei Federal nº 8.666/93, será possível a recomposição de preços a fim de manter o equilíbrio econômico financeiro do contrato, através de Termo Aditivo.</w:t>
      </w:r>
    </w:p>
    <w:p w:rsidR="0027237D" w:rsidRPr="00625127" w:rsidRDefault="0027237D" w:rsidP="006234BB">
      <w:pPr>
        <w:spacing w:line="276" w:lineRule="auto"/>
        <w:ind w:right="-851"/>
        <w:jc w:val="both"/>
        <w:rPr>
          <w:rFonts w:ascii="Times New Roman" w:hAnsi="Times New Roman"/>
        </w:rPr>
      </w:pPr>
    </w:p>
    <w:p w:rsidR="0027237D" w:rsidRPr="00625127" w:rsidRDefault="0027237D" w:rsidP="006234BB">
      <w:pPr>
        <w:spacing w:line="276" w:lineRule="auto"/>
        <w:ind w:right="-851"/>
        <w:jc w:val="both"/>
        <w:rPr>
          <w:rFonts w:ascii="Times New Roman" w:hAnsi="Times New Roman"/>
          <w:b/>
          <w:iCs/>
        </w:rPr>
      </w:pPr>
      <w:r w:rsidRPr="00625127">
        <w:rPr>
          <w:rFonts w:ascii="Times New Roman" w:hAnsi="Times New Roman"/>
          <w:b/>
          <w:iCs/>
        </w:rPr>
        <w:t>CLÁUSULA SEXTA – FONTE DE RECURSOS</w:t>
      </w: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rPr>
        <w:t>As despesas decorrentes da aquisição dos produtos objetos deste contrato</w:t>
      </w:r>
      <w:proofErr w:type="gramStart"/>
      <w:r w:rsidRPr="00625127">
        <w:rPr>
          <w:rFonts w:ascii="Times New Roman" w:hAnsi="Times New Roman"/>
        </w:rPr>
        <w:t>, serão</w:t>
      </w:r>
      <w:proofErr w:type="gramEnd"/>
      <w:r w:rsidRPr="00625127">
        <w:rPr>
          <w:rFonts w:ascii="Times New Roman" w:hAnsi="Times New Roman"/>
        </w:rPr>
        <w:t xml:space="preserve"> custeadas com recursos alocados no orçamento geral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oriundos:</w:t>
      </w:r>
      <w:r w:rsidRPr="00625127">
        <w:rPr>
          <w:rFonts w:ascii="Times New Roman" w:hAnsi="Times New Roman"/>
          <w:color w:val="FF0000"/>
        </w:rPr>
        <w:t xml:space="preserve"> </w:t>
      </w:r>
      <w:r w:rsidR="008A0221">
        <w:rPr>
          <w:rFonts w:ascii="Times New Roman" w:hAnsi="Times New Roman"/>
          <w:b/>
          <w:color w:val="000000" w:themeColor="text1"/>
        </w:rPr>
        <w:t>FPM, ICMS</w:t>
      </w:r>
      <w:r w:rsidR="00FC0881" w:rsidRPr="00FC0881">
        <w:rPr>
          <w:rFonts w:ascii="Times New Roman" w:hAnsi="Times New Roman"/>
          <w:b/>
          <w:color w:val="000000" w:themeColor="text1"/>
        </w:rPr>
        <w:t>, FMAS, FME,</w:t>
      </w:r>
      <w:r w:rsidR="00FF01CD">
        <w:rPr>
          <w:rFonts w:ascii="Times New Roman" w:hAnsi="Times New Roman"/>
          <w:b/>
          <w:color w:val="000000" w:themeColor="text1"/>
        </w:rPr>
        <w:t xml:space="preserve"> FMS,</w:t>
      </w:r>
      <w:r w:rsidR="00FC0881" w:rsidRPr="00FC0881">
        <w:rPr>
          <w:rFonts w:ascii="Times New Roman" w:hAnsi="Times New Roman"/>
          <w:b/>
          <w:color w:val="000000" w:themeColor="text1"/>
        </w:rPr>
        <w:t xml:space="preserve"> Conta Movimento e outros</w:t>
      </w:r>
      <w:r w:rsidRPr="00625127">
        <w:rPr>
          <w:rFonts w:ascii="Times New Roman" w:hAnsi="Times New Roman"/>
        </w:rPr>
        <w:t>.</w:t>
      </w:r>
    </w:p>
    <w:p w:rsidR="0027237D" w:rsidRPr="00625127" w:rsidRDefault="0027237D" w:rsidP="006234BB">
      <w:pPr>
        <w:pStyle w:val="Textoembloco"/>
        <w:spacing w:line="276" w:lineRule="auto"/>
        <w:ind w:left="0" w:right="-851"/>
        <w:rPr>
          <w:b/>
        </w:rPr>
      </w:pPr>
    </w:p>
    <w:p w:rsidR="0027237D" w:rsidRPr="00625127" w:rsidRDefault="0027237D" w:rsidP="006234BB">
      <w:pPr>
        <w:pStyle w:val="Textoembloco"/>
        <w:spacing w:line="276" w:lineRule="auto"/>
        <w:ind w:left="0" w:right="-851"/>
        <w:rPr>
          <w:b/>
        </w:rPr>
      </w:pPr>
      <w:r w:rsidRPr="00625127">
        <w:rPr>
          <w:b/>
        </w:rPr>
        <w:t>CLÁUSULA SÉTIMA - DO REGIME DE EXECUÇÃO</w:t>
      </w: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rPr>
        <w:t xml:space="preserve">O material objeto deste Contrato será fornecido pela CONTRATADA, sob o regime de execução indireta conforme indicado em Nota de Empenho expedida pelo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sem nenhuma despesa adicional além do valor adjudicado constante do Termo de Adjudicação.</w:t>
      </w:r>
    </w:p>
    <w:p w:rsidR="0027237D" w:rsidRPr="00625127" w:rsidRDefault="0027237D" w:rsidP="006234BB">
      <w:pPr>
        <w:pStyle w:val="Textoembloco"/>
        <w:spacing w:line="276" w:lineRule="auto"/>
        <w:ind w:left="0" w:right="-851"/>
        <w:rPr>
          <w:b/>
        </w:rPr>
      </w:pPr>
    </w:p>
    <w:p w:rsidR="0027237D" w:rsidRPr="00FC0881" w:rsidRDefault="0027237D" w:rsidP="006234BB">
      <w:pPr>
        <w:pStyle w:val="Ttulo2"/>
        <w:spacing w:line="276" w:lineRule="auto"/>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t>CLÁUSULA OITAVA - DA VIGÊNCIA CONTRATUAL</w:t>
      </w: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rPr>
        <w:t xml:space="preserve">O presente Contrato terá vigência de </w:t>
      </w:r>
      <w:r w:rsidRPr="00625127">
        <w:rPr>
          <w:rFonts w:ascii="Times New Roman" w:hAnsi="Times New Roman"/>
          <w:b/>
        </w:rPr>
        <w:t>12 (doze) meses</w:t>
      </w:r>
      <w:r w:rsidRPr="00625127">
        <w:rPr>
          <w:rFonts w:ascii="Times New Roman" w:hAnsi="Times New Roman"/>
        </w:rPr>
        <w:t xml:space="preserve"> contados a partir de sua assinatura.</w:t>
      </w:r>
    </w:p>
    <w:p w:rsidR="0027237D" w:rsidRPr="00625127" w:rsidRDefault="0027237D" w:rsidP="006234BB">
      <w:pPr>
        <w:pStyle w:val="Ttulo3"/>
        <w:spacing w:line="276" w:lineRule="auto"/>
        <w:ind w:right="-851"/>
        <w:jc w:val="both"/>
        <w:rPr>
          <w:rFonts w:ascii="Times New Roman" w:hAnsi="Times New Roman" w:cs="Times New Roman"/>
          <w:color w:val="auto"/>
        </w:rPr>
      </w:pPr>
      <w:r w:rsidRPr="00625127">
        <w:rPr>
          <w:rFonts w:ascii="Times New Roman" w:hAnsi="Times New Roman" w:cs="Times New Roman"/>
          <w:color w:val="auto"/>
        </w:rPr>
        <w:lastRenderedPageBreak/>
        <w:t>CLÁUSULA NONA – DO ACRÉSCIMO OU SUPRESSÃO</w:t>
      </w:r>
    </w:p>
    <w:p w:rsidR="0027237D" w:rsidRPr="00625127" w:rsidRDefault="0027237D" w:rsidP="006234BB">
      <w:pPr>
        <w:spacing w:line="276" w:lineRule="auto"/>
        <w:ind w:right="-851"/>
        <w:jc w:val="both"/>
        <w:rPr>
          <w:rFonts w:ascii="Times New Roman" w:hAnsi="Times New Roman"/>
        </w:rPr>
      </w:pPr>
      <w:r w:rsidRPr="00625127">
        <w:rPr>
          <w:rFonts w:ascii="Times New Roman" w:hAnsi="Times New Roman"/>
        </w:rPr>
        <w:t xml:space="preserve">A CONTRATANTE reserva para si o direito de aumentar ou reduzir </w:t>
      </w:r>
      <w:proofErr w:type="gramStart"/>
      <w:r w:rsidRPr="00625127">
        <w:rPr>
          <w:rFonts w:ascii="Times New Roman" w:hAnsi="Times New Roman"/>
        </w:rPr>
        <w:t>os quantitativos objeto</w:t>
      </w:r>
      <w:proofErr w:type="gramEnd"/>
      <w:r w:rsidRPr="00625127">
        <w:rPr>
          <w:rFonts w:ascii="Times New Roman" w:hAnsi="Times New Roman"/>
        </w:rPr>
        <w:t xml:space="preserve"> deste contrato, em até 25% (vinte e cinco por cento) do valor atualizado, previstos no parágrafo 1º, do art. 65, da Lei nº 8.666/93, sem que dessa decisão caiba, à licitante, direito a qualquer indenização.</w:t>
      </w:r>
    </w:p>
    <w:p w:rsidR="006234BB" w:rsidRPr="00625127" w:rsidRDefault="006234BB" w:rsidP="00FC0881">
      <w:pPr>
        <w:pStyle w:val="Textoembloco"/>
        <w:ind w:left="0" w:right="-851"/>
      </w:pPr>
    </w:p>
    <w:p w:rsidR="0027237D" w:rsidRPr="00625127" w:rsidRDefault="0027237D" w:rsidP="00FC0881">
      <w:pPr>
        <w:pStyle w:val="Textoembloco"/>
        <w:ind w:left="0" w:right="-851"/>
        <w:rPr>
          <w:b/>
        </w:rPr>
      </w:pPr>
      <w:r w:rsidRPr="00625127">
        <w:rPr>
          <w:b/>
        </w:rPr>
        <w:t>CLÁUSULA DÉCIMA – DAS OBRIGAÇÕES DAS PARTES</w:t>
      </w:r>
    </w:p>
    <w:p w:rsidR="0027237D" w:rsidRPr="00625127" w:rsidRDefault="0027237D" w:rsidP="00FC0881">
      <w:pPr>
        <w:numPr>
          <w:ilvl w:val="0"/>
          <w:numId w:val="34"/>
        </w:numPr>
        <w:tabs>
          <w:tab w:val="clear" w:pos="720"/>
          <w:tab w:val="num" w:pos="426"/>
        </w:tabs>
        <w:ind w:left="0" w:right="-851" w:firstLine="0"/>
        <w:jc w:val="both"/>
        <w:rPr>
          <w:rFonts w:ascii="Times New Roman" w:hAnsi="Times New Roman"/>
        </w:rPr>
      </w:pPr>
      <w:r w:rsidRPr="00625127">
        <w:rPr>
          <w:rFonts w:ascii="Times New Roman" w:hAnsi="Times New Roman"/>
          <w:b/>
        </w:rPr>
        <w:t>– Compete à CONTRATANTE</w:t>
      </w:r>
      <w:r w:rsidRPr="00625127">
        <w:rPr>
          <w:rFonts w:ascii="Times New Roman" w:hAnsi="Times New Roman"/>
        </w:rPr>
        <w:t>:</w:t>
      </w:r>
    </w:p>
    <w:p w:rsidR="0027237D" w:rsidRPr="00625127" w:rsidRDefault="0027237D" w:rsidP="00FC0881">
      <w:pPr>
        <w:ind w:right="-851"/>
        <w:jc w:val="both"/>
        <w:rPr>
          <w:rFonts w:ascii="Times New Roman" w:hAnsi="Times New Roman"/>
        </w:rPr>
      </w:pPr>
      <w:r w:rsidRPr="00625127">
        <w:rPr>
          <w:rFonts w:ascii="Times New Roman" w:hAnsi="Times New Roman"/>
        </w:rPr>
        <w:t>1 - Prestar as informações e os esclarecimentos que venham a ser solicitados pela CONTRATADA;</w:t>
      </w:r>
    </w:p>
    <w:p w:rsidR="0027237D" w:rsidRPr="00625127" w:rsidRDefault="0027237D" w:rsidP="00FC0881">
      <w:pPr>
        <w:ind w:right="-851"/>
        <w:jc w:val="both"/>
        <w:rPr>
          <w:rFonts w:ascii="Times New Roman" w:hAnsi="Times New Roman"/>
        </w:rPr>
      </w:pPr>
      <w:r w:rsidRPr="00625127">
        <w:rPr>
          <w:rFonts w:ascii="Times New Roman" w:hAnsi="Times New Roman"/>
        </w:rPr>
        <w:t>2 - Efetuar o pagamento no prazo e forma estipulados neste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t>3 - Exercer rigoroso controle de qualidade sobre os produtos a serem fornecidos, objeto do presente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t>4 - Fazer cumprir as validades dos produtos, quando for o caso.</w:t>
      </w:r>
    </w:p>
    <w:p w:rsidR="0027237D" w:rsidRPr="00625127" w:rsidRDefault="0027237D" w:rsidP="002F30B9">
      <w:pPr>
        <w:spacing w:line="276" w:lineRule="auto"/>
        <w:ind w:right="-851"/>
        <w:jc w:val="both"/>
        <w:rPr>
          <w:rFonts w:ascii="Times New Roman" w:hAnsi="Times New Roman"/>
        </w:rPr>
      </w:pP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b/>
        </w:rPr>
        <w:t>B. – Compete à CONTRATADA</w:t>
      </w:r>
      <w:r w:rsidRPr="00625127">
        <w:rPr>
          <w:rFonts w:ascii="Times New Roman" w:hAnsi="Times New Roman"/>
        </w:rPr>
        <w:t>:</w:t>
      </w:r>
    </w:p>
    <w:p w:rsidR="0027237D" w:rsidRPr="00625127" w:rsidRDefault="0027237D" w:rsidP="002F30B9">
      <w:pPr>
        <w:numPr>
          <w:ilvl w:val="1"/>
          <w:numId w:val="34"/>
        </w:numPr>
        <w:tabs>
          <w:tab w:val="clear" w:pos="1440"/>
        </w:tabs>
        <w:spacing w:line="276" w:lineRule="auto"/>
        <w:ind w:left="284" w:right="-851" w:hanging="284"/>
        <w:jc w:val="both"/>
        <w:rPr>
          <w:rFonts w:ascii="Times New Roman" w:hAnsi="Times New Roman"/>
        </w:rPr>
      </w:pPr>
      <w:r w:rsidRPr="00625127">
        <w:rPr>
          <w:rFonts w:ascii="Times New Roman" w:hAnsi="Times New Roman"/>
        </w:rPr>
        <w:t>Cumprir fielmente o objeto do Contrato, nos termos e condições previstos, responsabilizando-se por todas as despesas necessárias ao cumprimento do pactuado;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Possuir em seu contrato social ou Estatuto, finalidade ou objetivo compatível com o objeto deste contrato;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Prestar todas as informações e os esclarecimentos que forem solicitados pela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Cumprir as obrigações financeiras e fiscais decorrentes da execução do presente Contrato e quaisquer outras relativas ao objeto;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Assinar o contrato no prazo máximo de 05 (cinco) dias contado da convocação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Entregar os produtos conforme especificações constantes do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durante a vigência deste contrato, todas as condições de </w:t>
      </w:r>
      <w:r w:rsidRPr="00625127">
        <w:rPr>
          <w:rFonts w:ascii="Times New Roman" w:hAnsi="Times New Roman"/>
          <w:b/>
        </w:rPr>
        <w:t xml:space="preserve">habilitação </w:t>
      </w:r>
      <w:r w:rsidRPr="00625127">
        <w:rPr>
          <w:rFonts w:ascii="Times New Roman" w:hAnsi="Times New Roman"/>
        </w:rPr>
        <w:t>e</w:t>
      </w:r>
      <w:r w:rsidRPr="00625127">
        <w:rPr>
          <w:rFonts w:ascii="Times New Roman" w:hAnsi="Times New Roman"/>
          <w:b/>
        </w:rPr>
        <w:t xml:space="preserve"> qualificação, </w:t>
      </w:r>
      <w:r w:rsidRPr="00625127">
        <w:rPr>
          <w:rFonts w:ascii="Times New Roman" w:hAnsi="Times New Roman"/>
        </w:rPr>
        <w:t>obtidas no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Não transferir no todo ou em parte a execução do Contrato, sem prévia anuência da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Acatar e atender as reclamações quanto às especificações, qualidade e quantidade dos produtos, substituindo ou repondo, imediatamente, o que não atenda às exigências deste Contrato, e cumprimento dos prazos, previamente estabelecidos;</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o fornecimento dos produtos, mesmo que esteja </w:t>
      </w:r>
      <w:proofErr w:type="gramStart"/>
      <w:r w:rsidRPr="00625127">
        <w:rPr>
          <w:rFonts w:ascii="Times New Roman" w:hAnsi="Times New Roman"/>
        </w:rPr>
        <w:t>sob análise</w:t>
      </w:r>
      <w:proofErr w:type="gramEnd"/>
      <w:r w:rsidRPr="00625127">
        <w:rPr>
          <w:rFonts w:ascii="Times New Roman" w:hAnsi="Times New Roman"/>
        </w:rPr>
        <w:t xml:space="preserve"> qualquer pedido de Termo Aditivo para recomposição de preços.</w:t>
      </w:r>
    </w:p>
    <w:p w:rsidR="0027237D" w:rsidRDefault="0027237D" w:rsidP="002F30B9">
      <w:pPr>
        <w:spacing w:line="276" w:lineRule="auto"/>
        <w:ind w:right="-851"/>
        <w:jc w:val="both"/>
        <w:rPr>
          <w:rFonts w:ascii="Times New Roman" w:hAnsi="Times New Roman"/>
        </w:rPr>
      </w:pPr>
    </w:p>
    <w:p w:rsidR="0027237D" w:rsidRPr="00FC0881" w:rsidRDefault="0027237D" w:rsidP="009178D3">
      <w:pPr>
        <w:pStyle w:val="Ttulo2"/>
        <w:spacing w:line="360" w:lineRule="auto"/>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lastRenderedPageBreak/>
        <w:t>CLÁUSULA DÉCIMA PRIMEIRA – DA RESCISÃO</w:t>
      </w:r>
    </w:p>
    <w:p w:rsidR="0027237D" w:rsidRPr="00625127" w:rsidRDefault="0027237D" w:rsidP="009178D3">
      <w:pPr>
        <w:spacing w:line="360" w:lineRule="auto"/>
        <w:ind w:right="-851"/>
        <w:jc w:val="both"/>
        <w:rPr>
          <w:rFonts w:ascii="Times New Roman" w:hAnsi="Times New Roman"/>
        </w:rPr>
      </w:pPr>
      <w:r w:rsidRPr="00625127">
        <w:rPr>
          <w:rFonts w:ascii="Times New Roman" w:hAnsi="Times New Roman"/>
        </w:rPr>
        <w:t xml:space="preserve">O Município de </w:t>
      </w:r>
      <w:r w:rsidR="001D53AE">
        <w:rPr>
          <w:rFonts w:ascii="Times New Roman" w:hAnsi="Times New Roman"/>
        </w:rPr>
        <w:t>São Miguel da Baixa Grande</w:t>
      </w:r>
      <w:r w:rsidR="00F47711">
        <w:rPr>
          <w:rFonts w:ascii="Times New Roman" w:hAnsi="Times New Roman"/>
        </w:rPr>
        <w:t>/PI</w:t>
      </w:r>
      <w:proofErr w:type="gramStart"/>
      <w:r w:rsidRPr="00625127">
        <w:rPr>
          <w:rFonts w:ascii="Times New Roman" w:hAnsi="Times New Roman"/>
        </w:rPr>
        <w:t>,</w:t>
      </w:r>
      <w:r w:rsidR="00FC0881">
        <w:rPr>
          <w:rFonts w:ascii="Times New Roman" w:hAnsi="Times New Roman"/>
        </w:rPr>
        <w:t xml:space="preserve"> </w:t>
      </w:r>
      <w:r w:rsidRPr="00625127">
        <w:rPr>
          <w:rFonts w:ascii="Times New Roman" w:hAnsi="Times New Roman"/>
        </w:rPr>
        <w:t>fica</w:t>
      </w:r>
      <w:proofErr w:type="gramEnd"/>
      <w:r w:rsidRPr="00625127">
        <w:rPr>
          <w:rFonts w:ascii="Times New Roman" w:hAnsi="Times New Roman"/>
        </w:rPr>
        <w:t xml:space="preserve"> reservado o direito de rescindir unilateralmente o presente Contrato, independente de interpelação judicial, se a contratada: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a) Descumprir as cláusulas contratuais:</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b) Executar o Contrato com irregularidade;</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c) Atrasar, sem justificativa prévia, o fornecimento dos produtos ou paralisar a sua execução;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d) Ceder ou transferir, no todo ou em parte, as obrigações pelo cumprimento deste Contrato;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 xml:space="preserve">e) Tiver falência ou concordata decretada, ainda que preventiva, ou a entrada em processo de recuperação judicial ou </w:t>
      </w:r>
      <w:r w:rsidR="002F30B9" w:rsidRPr="00625127">
        <w:rPr>
          <w:rFonts w:ascii="Times New Roman" w:hAnsi="Times New Roman"/>
        </w:rPr>
        <w:t>extrajudicial</w:t>
      </w:r>
      <w:r w:rsidRPr="00625127">
        <w:rPr>
          <w:rFonts w:ascii="Times New Roman" w:hAnsi="Times New Roman"/>
        </w:rPr>
        <w:t>;</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f) Por superveniente incapacidade técnica.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g) For dissolvida a empresa.</w:t>
      </w:r>
    </w:p>
    <w:p w:rsidR="0027237D" w:rsidRPr="00625127" w:rsidRDefault="0027237D" w:rsidP="00420D89">
      <w:pPr>
        <w:ind w:right="-851"/>
        <w:jc w:val="both"/>
        <w:rPr>
          <w:rFonts w:ascii="Times New Roman" w:hAnsi="Times New Roman"/>
        </w:rPr>
      </w:pPr>
      <w:r w:rsidRPr="00625127">
        <w:rPr>
          <w:rFonts w:ascii="Times New Roman" w:hAnsi="Times New Roman"/>
          <w:b/>
          <w:bCs/>
        </w:rPr>
        <w:t>§ 1º</w:t>
      </w:r>
      <w:r w:rsidRPr="00625127">
        <w:rPr>
          <w:rFonts w:ascii="Times New Roman" w:hAnsi="Times New Roman"/>
        </w:rPr>
        <w:t xml:space="preserve"> - No caso de rescisão por inadimplência da contratada será aplicada a multa de 5% (cinco por cento) do valor total do Contrato.</w:t>
      </w:r>
    </w:p>
    <w:p w:rsidR="0027237D" w:rsidRPr="00625127" w:rsidRDefault="0027237D" w:rsidP="00420D89">
      <w:pPr>
        <w:pStyle w:val="Corpodetexto"/>
        <w:ind w:right="-851"/>
        <w:rPr>
          <w:rFonts w:ascii="Times New Roman" w:hAnsi="Times New Roman"/>
        </w:rPr>
      </w:pPr>
      <w:r w:rsidRPr="00625127">
        <w:rPr>
          <w:rFonts w:ascii="Times New Roman" w:hAnsi="Times New Roman"/>
          <w:b/>
          <w:bCs/>
        </w:rPr>
        <w:t>§ 2º</w:t>
      </w:r>
      <w:r w:rsidRPr="00625127">
        <w:rPr>
          <w:rFonts w:ascii="Times New Roman" w:hAnsi="Times New Roman"/>
        </w:rPr>
        <w:t xml:space="preserve"> - No caso de rescisão do presente Contrato, a CONTRATADA receberá somente o valor correspondente aos produtos fornecidos, deduzido o valor de multa contratual prevista na cláusula anterior.</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SEGUNDA – DAS PENALIDADES</w:t>
      </w:r>
    </w:p>
    <w:p w:rsidR="0027237D" w:rsidRPr="00625127" w:rsidRDefault="0027237D" w:rsidP="00420D89">
      <w:pPr>
        <w:pStyle w:val="Recuodecorpodetexto3"/>
        <w:ind w:left="0" w:right="-851"/>
        <w:jc w:val="both"/>
        <w:rPr>
          <w:rFonts w:ascii="Times New Roman" w:hAnsi="Times New Roman"/>
          <w:snapToGrid w:val="0"/>
          <w:sz w:val="24"/>
          <w:szCs w:val="24"/>
        </w:rPr>
      </w:pPr>
      <w:r w:rsidRPr="00625127">
        <w:rPr>
          <w:rFonts w:ascii="Times New Roman" w:hAnsi="Times New Roman"/>
          <w:snapToGrid w:val="0"/>
          <w:sz w:val="24"/>
          <w:szCs w:val="24"/>
        </w:rPr>
        <w:t>a) - Pelo atraso injustificado na execução do Contrato, fica sujeita a CONTRATADA à multa de mora de 2,0% ao dia, sobre o valor total da proposta, não ultrapassando a 20% (vinte por cento).</w:t>
      </w:r>
    </w:p>
    <w:p w:rsidR="0027237D" w:rsidRPr="00625127" w:rsidRDefault="0027237D" w:rsidP="00420D89">
      <w:pPr>
        <w:ind w:right="-851"/>
        <w:jc w:val="both"/>
        <w:rPr>
          <w:rFonts w:ascii="Times New Roman" w:hAnsi="Times New Roman"/>
          <w:snapToGrid w:val="0"/>
        </w:rPr>
      </w:pPr>
      <w:r w:rsidRPr="00625127">
        <w:rPr>
          <w:rFonts w:ascii="Times New Roman" w:hAnsi="Times New Roman"/>
          <w:snapToGrid w:val="0"/>
        </w:rPr>
        <w:t>b) - Pela inexecução total ou parcial do Contrato, pela CONTRATADA, poderá a CONTRATANTE, garantida a prévia defesa da CONTRATADA, aplicar as seguintes penalidades, sem exclusão das demais sanções previstas no art. 87, da Lei nº 8.666/93;</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1) Advertência;</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2) Multa equivalente a 5% (cinco por cento), sobre o valor do Contrato pela inexecução total, ou 5% (cinco por cento) sobre o valor remanescente do mesmo, no caso de inexecução parcial;</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c) Suspensão temporária do direito de participar em licitações e impedimento de contratar com a Administração Pública, por prazo não superior a 02 (dois) anos;</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25127">
        <w:rPr>
          <w:rFonts w:ascii="Times New Roman" w:hAnsi="Times New Roman"/>
        </w:rPr>
        <w:t>após</w:t>
      </w:r>
      <w:proofErr w:type="gramEnd"/>
      <w:r w:rsidRPr="00625127">
        <w:rPr>
          <w:rFonts w:ascii="Times New Roman" w:hAnsi="Times New Roman"/>
        </w:rPr>
        <w:t xml:space="preserve"> decorrido o prazo da sanção aplicada com base no inciso anterior, ensejando ainda o respectivo cancelamento de sua inscrição no Cadastro de Fornecedores da </w:t>
      </w:r>
      <w:r w:rsidR="002F30B9">
        <w:rPr>
          <w:rFonts w:ascii="Times New Roman" w:hAnsi="Times New Roman"/>
        </w:rPr>
        <w:t xml:space="preserve">Prefeitura Municipal de </w:t>
      </w:r>
      <w:r w:rsidR="001D53AE">
        <w:rPr>
          <w:rFonts w:ascii="Times New Roman" w:hAnsi="Times New Roman"/>
        </w:rPr>
        <w:t>São Miguel da Baixa Grande</w:t>
      </w:r>
      <w:r w:rsidR="002F30B9">
        <w:rPr>
          <w:rFonts w:ascii="Times New Roman" w:hAnsi="Times New Roman"/>
        </w:rPr>
        <w:t>/PI</w:t>
      </w:r>
      <w:r w:rsidRPr="00625127">
        <w:rPr>
          <w:rFonts w:ascii="Times New Roman" w:hAnsi="Times New Roman"/>
        </w:rPr>
        <w:t>;</w:t>
      </w:r>
    </w:p>
    <w:p w:rsidR="0027237D" w:rsidRPr="00625127" w:rsidRDefault="0027237D" w:rsidP="00420D89">
      <w:pPr>
        <w:spacing w:before="120"/>
        <w:ind w:right="-851"/>
        <w:rPr>
          <w:rFonts w:ascii="Times New Roman" w:hAnsi="Times New Roman"/>
        </w:rPr>
      </w:pPr>
      <w:r w:rsidRPr="00625127">
        <w:rPr>
          <w:rFonts w:ascii="Times New Roman" w:hAnsi="Times New Roman"/>
        </w:rPr>
        <w:t>e) Rescisão contratual, conforme o previsto no art.77, da Lei nº 8.666/93 e suas alterações.</w:t>
      </w:r>
    </w:p>
    <w:p w:rsidR="0027237D" w:rsidRDefault="0027237D" w:rsidP="00420D89">
      <w:pPr>
        <w:pStyle w:val="Clusula"/>
        <w:spacing w:before="0" w:after="0"/>
        <w:ind w:right="-851"/>
        <w:rPr>
          <w:smallCaps w:val="0"/>
        </w:rPr>
      </w:pPr>
    </w:p>
    <w:p w:rsidR="006234BB" w:rsidRPr="00625127" w:rsidRDefault="006234BB" w:rsidP="00420D89">
      <w:pPr>
        <w:pStyle w:val="Clusula"/>
        <w:spacing w:before="0" w:after="0"/>
        <w:ind w:right="-851"/>
        <w:rPr>
          <w:smallCaps w:val="0"/>
        </w:rPr>
      </w:pPr>
    </w:p>
    <w:p w:rsidR="0027237D" w:rsidRPr="00625127" w:rsidRDefault="0027237D" w:rsidP="006234BB">
      <w:pPr>
        <w:pStyle w:val="Clusula"/>
        <w:spacing w:before="0" w:after="0" w:line="276" w:lineRule="auto"/>
        <w:ind w:right="-851"/>
        <w:rPr>
          <w:smallCaps w:val="0"/>
        </w:rPr>
      </w:pPr>
      <w:r w:rsidRPr="00625127">
        <w:rPr>
          <w:smallCaps w:val="0"/>
        </w:rPr>
        <w:lastRenderedPageBreak/>
        <w:t>CLÁUSULA DÉCIMA TERCEIRA - DA PUBLICAÇÃO</w:t>
      </w:r>
    </w:p>
    <w:p w:rsidR="0027237D" w:rsidRPr="00625127" w:rsidRDefault="0027237D" w:rsidP="006234BB">
      <w:pPr>
        <w:pStyle w:val="Corpodetexto"/>
        <w:spacing w:line="276" w:lineRule="auto"/>
        <w:ind w:right="-851"/>
        <w:rPr>
          <w:rFonts w:ascii="Times New Roman" w:hAnsi="Times New Roman"/>
          <w:bCs/>
        </w:rPr>
      </w:pPr>
      <w:r w:rsidRPr="00625127">
        <w:rPr>
          <w:rFonts w:ascii="Times New Roman" w:hAnsi="Times New Roman"/>
          <w:bCs/>
        </w:rPr>
        <w:t xml:space="preserve">A CONTRATANTE, até o 5º (quinto) dia útil do mês </w:t>
      </w:r>
      <w:r w:rsidR="002F30B9" w:rsidRPr="00625127">
        <w:rPr>
          <w:rFonts w:ascii="Times New Roman" w:hAnsi="Times New Roman"/>
          <w:bCs/>
        </w:rPr>
        <w:t>subsequente</w:t>
      </w:r>
      <w:r w:rsidRPr="00625127">
        <w:rPr>
          <w:rFonts w:ascii="Times New Roman" w:hAnsi="Times New Roman"/>
          <w:bCs/>
        </w:rPr>
        <w:t xml:space="preserve"> à assinatura deste Contrato, providenciará a sua publicação, no Diário Oficial do Município (DOM), visando garantir, eficácia do ato.</w:t>
      </w:r>
    </w:p>
    <w:p w:rsidR="002F30B9" w:rsidRDefault="002F30B9" w:rsidP="006234BB">
      <w:pPr>
        <w:spacing w:line="276" w:lineRule="auto"/>
      </w:pPr>
    </w:p>
    <w:p w:rsidR="006234BB" w:rsidRDefault="006234BB" w:rsidP="006234BB">
      <w:pPr>
        <w:pStyle w:val="Textoembloco"/>
        <w:spacing w:line="276" w:lineRule="auto"/>
        <w:ind w:left="0" w:right="-851"/>
        <w:rPr>
          <w:b/>
        </w:rPr>
      </w:pPr>
    </w:p>
    <w:p w:rsidR="0027237D" w:rsidRPr="00625127" w:rsidRDefault="0027237D" w:rsidP="006234BB">
      <w:pPr>
        <w:pStyle w:val="Textoembloco"/>
        <w:spacing w:line="276" w:lineRule="auto"/>
        <w:ind w:left="0" w:right="-851"/>
        <w:rPr>
          <w:b/>
        </w:rPr>
      </w:pPr>
      <w:r w:rsidRPr="00625127">
        <w:rPr>
          <w:b/>
        </w:rPr>
        <w:t>CLÁUSULA DÉCIMA QUARTA – DO ACOMPANHAMENTO E DA FISCALIZAÇÃO:</w:t>
      </w:r>
    </w:p>
    <w:p w:rsidR="0027237D" w:rsidRPr="00625127" w:rsidRDefault="0027237D" w:rsidP="006234BB">
      <w:pPr>
        <w:pStyle w:val="Textoembloco"/>
        <w:spacing w:line="276" w:lineRule="auto"/>
        <w:ind w:left="0" w:right="-851"/>
        <w:rPr>
          <w:b/>
        </w:rPr>
      </w:pPr>
    </w:p>
    <w:p w:rsidR="0027237D" w:rsidRPr="00625127" w:rsidRDefault="0027237D" w:rsidP="006234BB">
      <w:pPr>
        <w:pStyle w:val="PargrafodaLista"/>
        <w:numPr>
          <w:ilvl w:val="0"/>
          <w:numId w:val="43"/>
        </w:numPr>
        <w:tabs>
          <w:tab w:val="left" w:pos="0"/>
          <w:tab w:val="left" w:pos="390"/>
        </w:tabs>
        <w:spacing w:after="0"/>
        <w:ind w:left="426" w:right="-851"/>
        <w:jc w:val="both"/>
        <w:rPr>
          <w:rFonts w:ascii="Times New Roman" w:hAnsi="Times New Roman"/>
          <w:sz w:val="24"/>
          <w:szCs w:val="24"/>
        </w:rPr>
      </w:pPr>
      <w:r w:rsidRPr="00625127">
        <w:rPr>
          <w:rFonts w:ascii="Times New Roman" w:hAnsi="Times New Roman"/>
          <w:sz w:val="24"/>
          <w:szCs w:val="24"/>
        </w:rPr>
        <w:t xml:space="preserve">Os produtos constantes neste contrato serão fiscalizados pelo setor responsável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27237D" w:rsidRPr="00625127" w:rsidRDefault="0027237D" w:rsidP="006234BB">
      <w:pPr>
        <w:pStyle w:val="PargrafodaLista"/>
        <w:numPr>
          <w:ilvl w:val="0"/>
          <w:numId w:val="43"/>
        </w:numPr>
        <w:tabs>
          <w:tab w:val="left" w:pos="0"/>
          <w:tab w:val="left" w:pos="390"/>
        </w:tabs>
        <w:spacing w:after="0"/>
        <w:ind w:left="426" w:right="-851"/>
        <w:jc w:val="both"/>
        <w:rPr>
          <w:rFonts w:ascii="Times New Roman" w:hAnsi="Times New Roman"/>
          <w:sz w:val="24"/>
          <w:szCs w:val="24"/>
        </w:rPr>
      </w:pPr>
      <w:r w:rsidRPr="00625127">
        <w:rPr>
          <w:rFonts w:ascii="Times New Roman" w:hAnsi="Times New Roman"/>
          <w:sz w:val="24"/>
          <w:szCs w:val="24"/>
        </w:rPr>
        <w:t>À Fiscalização compete, entre outras atribuições:</w:t>
      </w:r>
    </w:p>
    <w:p w:rsidR="0027237D" w:rsidRPr="00625127" w:rsidRDefault="0027237D" w:rsidP="006234BB">
      <w:pPr>
        <w:pStyle w:val="Textoembloco"/>
        <w:tabs>
          <w:tab w:val="left" w:pos="426"/>
        </w:tabs>
        <w:spacing w:line="276" w:lineRule="auto"/>
        <w:ind w:left="426" w:right="-851"/>
      </w:pPr>
      <w:r w:rsidRPr="00625127">
        <w:t>a) Solicitar à Contratada e seus prepostos, ou obter da Administração, tempestivamente, todas as providências necessárias ao bom andamento da execução deste contrato;</w:t>
      </w:r>
    </w:p>
    <w:p w:rsidR="0027237D" w:rsidRPr="00625127" w:rsidRDefault="0027237D" w:rsidP="006234BB">
      <w:pPr>
        <w:pStyle w:val="Textoembloco"/>
        <w:tabs>
          <w:tab w:val="left" w:pos="426"/>
        </w:tabs>
        <w:spacing w:before="120" w:line="276" w:lineRule="auto"/>
        <w:ind w:left="426" w:right="-851"/>
      </w:pPr>
      <w:r w:rsidRPr="00625127">
        <w:t>b) Anexar aos autos do processo correspondente, cópia dos documentos escritos que comprovem essas solicitações de providências;</w:t>
      </w:r>
    </w:p>
    <w:p w:rsidR="0027237D" w:rsidRPr="00625127" w:rsidRDefault="0027237D" w:rsidP="006234BB">
      <w:pPr>
        <w:pStyle w:val="Textoembloco"/>
        <w:tabs>
          <w:tab w:val="left" w:pos="426"/>
        </w:tabs>
        <w:spacing w:before="120" w:line="276" w:lineRule="auto"/>
        <w:ind w:left="426" w:right="-851"/>
      </w:pPr>
      <w:r w:rsidRPr="00625127">
        <w:t>c) Verificar a conformidade da execução contratual com as normas especificadas e se os procedimentos e materiais empregados são adequados para garantir a qualidade desejada dos aparelhos;</w:t>
      </w:r>
    </w:p>
    <w:p w:rsidR="0027237D" w:rsidRPr="00625127" w:rsidRDefault="009178D3" w:rsidP="006234BB">
      <w:pPr>
        <w:pStyle w:val="Textoembloco"/>
        <w:tabs>
          <w:tab w:val="left" w:pos="426"/>
        </w:tabs>
        <w:spacing w:before="120" w:line="276" w:lineRule="auto"/>
        <w:ind w:left="426" w:right="-851"/>
      </w:pPr>
      <w:r>
        <w:t>d</w:t>
      </w:r>
      <w:r w:rsidR="0027237D" w:rsidRPr="00625127">
        <w:t xml:space="preserve">) Atestar o recebimento do objeto contratual, informar a coordenação de contratos e licitações desta secretaria qualquer erros, imperfeições ou em desacordo com as especificações que forem verificadas na execução deste contrato para que a contratada seja </w:t>
      </w:r>
      <w:proofErr w:type="gramStart"/>
      <w:r w:rsidR="0027237D" w:rsidRPr="00625127">
        <w:t>acionado</w:t>
      </w:r>
      <w:proofErr w:type="gramEnd"/>
      <w:r w:rsidR="0027237D" w:rsidRPr="00625127">
        <w:t xml:space="preserve"> juridicamente;</w:t>
      </w:r>
    </w:p>
    <w:p w:rsidR="0027237D" w:rsidRPr="00625127" w:rsidRDefault="009178D3" w:rsidP="006234BB">
      <w:pPr>
        <w:pStyle w:val="Textoembloco"/>
        <w:tabs>
          <w:tab w:val="left" w:pos="426"/>
        </w:tabs>
        <w:spacing w:before="120" w:line="276" w:lineRule="auto"/>
        <w:ind w:left="426" w:right="-851"/>
      </w:pPr>
      <w:r>
        <w:t>e</w:t>
      </w:r>
      <w:r w:rsidR="0027237D" w:rsidRPr="00625127">
        <w:t>) Acompanhar os prazos de execução e vigência dos contratos, verificando se há interesse de ren</w:t>
      </w:r>
      <w:r>
        <w:t xml:space="preserve">ovação dos contratos </w:t>
      </w:r>
      <w:r w:rsidR="0027237D" w:rsidRPr="00625127">
        <w:t>em prazo tempestivo.</w:t>
      </w:r>
    </w:p>
    <w:p w:rsidR="0027237D" w:rsidRPr="00625127" w:rsidRDefault="0027237D" w:rsidP="006234BB">
      <w:pPr>
        <w:pStyle w:val="Clusula"/>
        <w:spacing w:before="0" w:after="0" w:line="276" w:lineRule="auto"/>
        <w:ind w:right="-851"/>
        <w:rPr>
          <w:smallCaps w:val="0"/>
        </w:rPr>
      </w:pPr>
    </w:p>
    <w:p w:rsidR="0027237D" w:rsidRPr="00625127" w:rsidRDefault="0027237D" w:rsidP="006234BB">
      <w:pPr>
        <w:pStyle w:val="Clusula"/>
        <w:spacing w:before="0" w:after="0" w:line="276" w:lineRule="auto"/>
        <w:ind w:right="-851"/>
        <w:rPr>
          <w:smallCaps w:val="0"/>
        </w:rPr>
      </w:pPr>
      <w:r w:rsidRPr="00625127">
        <w:rPr>
          <w:smallCaps w:val="0"/>
        </w:rPr>
        <w:t>CLÁUSULA DÉCIMA QUINTA - DA VINCULAÇÃO</w:t>
      </w:r>
    </w:p>
    <w:p w:rsidR="0027237D" w:rsidRPr="00625127" w:rsidRDefault="0027237D" w:rsidP="006234BB">
      <w:pPr>
        <w:pStyle w:val="Corpodetexto3"/>
        <w:spacing w:line="276" w:lineRule="auto"/>
        <w:ind w:right="-851"/>
        <w:rPr>
          <w:rFonts w:ascii="Times New Roman" w:hAnsi="Times New Roman"/>
          <w:sz w:val="24"/>
          <w:szCs w:val="24"/>
        </w:rPr>
      </w:pPr>
      <w:r w:rsidRPr="00625127">
        <w:rPr>
          <w:rFonts w:ascii="Times New Roman" w:hAnsi="Times New Roman"/>
          <w:sz w:val="24"/>
          <w:szCs w:val="24"/>
        </w:rPr>
        <w:t>Integram o presente Contrato, e a ele são remissivos, o EDITAL e seus Anexos, as Proposta(s) de Preços e seus Anexos, apresentados pela CONTRATADA, à Lei Nº 8.666/93 e suas alterações posteriores.</w:t>
      </w:r>
    </w:p>
    <w:p w:rsidR="0027237D" w:rsidRPr="002F30B9" w:rsidRDefault="0027237D" w:rsidP="006234BB">
      <w:pPr>
        <w:pStyle w:val="Ttulo1"/>
        <w:spacing w:line="276" w:lineRule="auto"/>
        <w:ind w:right="-851"/>
        <w:rPr>
          <w:rFonts w:ascii="Times New Roman" w:hAnsi="Times New Roman" w:cs="Times New Roman"/>
          <w:color w:val="auto"/>
          <w:sz w:val="24"/>
          <w:szCs w:val="24"/>
        </w:rPr>
      </w:pPr>
      <w:r w:rsidRPr="002F30B9">
        <w:rPr>
          <w:rFonts w:ascii="Times New Roman" w:hAnsi="Times New Roman" w:cs="Times New Roman"/>
          <w:color w:val="auto"/>
          <w:sz w:val="24"/>
          <w:szCs w:val="24"/>
        </w:rPr>
        <w:t>CLÁUSULA DÉCIMA SEXTA - DOS CASOS OMISSOS</w:t>
      </w:r>
    </w:p>
    <w:p w:rsidR="0027237D" w:rsidRPr="00625127" w:rsidRDefault="0027237D" w:rsidP="006234BB">
      <w:pPr>
        <w:pStyle w:val="Pargrafo"/>
        <w:spacing w:after="0" w:line="276" w:lineRule="auto"/>
        <w:ind w:right="-851" w:firstLine="0"/>
      </w:pPr>
      <w:r w:rsidRPr="00625127">
        <w:t xml:space="preserve">Os casos omissos serão submetidos a parecer do Órgão Jurídico do MUNICÍPIO DE </w:t>
      </w:r>
      <w:r w:rsidR="001D53AE">
        <w:t>SÃO MIGUEL DA BAIXA GRANDE</w:t>
      </w:r>
      <w:r w:rsidR="00F47711">
        <w:t>/PI</w:t>
      </w:r>
      <w:r w:rsidRPr="00625127">
        <w:t>, e resolvidos de conformidade com o preceituado na Lei nº 8.666/93, suas alterações posteriores e demais legislação vigente.</w:t>
      </w:r>
    </w:p>
    <w:p w:rsidR="006234BB" w:rsidRPr="00625127" w:rsidRDefault="006234BB" w:rsidP="006234BB">
      <w:pPr>
        <w:pStyle w:val="Textoembloco"/>
        <w:spacing w:line="276" w:lineRule="auto"/>
        <w:ind w:left="0" w:right="-851"/>
        <w:rPr>
          <w:b/>
        </w:rPr>
      </w:pPr>
    </w:p>
    <w:p w:rsidR="0027237D" w:rsidRPr="00625127" w:rsidRDefault="0027237D" w:rsidP="006234BB">
      <w:pPr>
        <w:pStyle w:val="Textoembloco"/>
        <w:spacing w:line="276" w:lineRule="auto"/>
        <w:ind w:left="0" w:right="-851"/>
        <w:rPr>
          <w:b/>
        </w:rPr>
      </w:pPr>
      <w:r w:rsidRPr="00625127">
        <w:rPr>
          <w:b/>
        </w:rPr>
        <w:t>CLÁUSULA DÉCIMA SÉTIMA – DO FORO</w:t>
      </w:r>
    </w:p>
    <w:p w:rsidR="0027237D" w:rsidRPr="00625127" w:rsidRDefault="0027237D" w:rsidP="006234BB">
      <w:pPr>
        <w:pStyle w:val="Pargrafo"/>
        <w:spacing w:after="0" w:line="276" w:lineRule="auto"/>
        <w:ind w:right="-851" w:firstLine="0"/>
      </w:pPr>
      <w:r w:rsidRPr="00625127">
        <w:t xml:space="preserve">As partes contratantes escolhem e elegem, de suas livres e espontâneas vontades, com renúncia a qualquer outro, por mais especial e privilegiado que possa ser, para cada uma delas, o foro da </w:t>
      </w:r>
      <w:r w:rsidRPr="00625127">
        <w:lastRenderedPageBreak/>
        <w:t xml:space="preserve">Comarca de </w:t>
      </w:r>
      <w:r w:rsidR="008A0221">
        <w:t>Barro Duro</w:t>
      </w:r>
      <w:r w:rsidR="002F30B9">
        <w:t>/PI</w:t>
      </w:r>
      <w:r w:rsidRPr="00625127">
        <w:t>, para nele discutirem e dirimirem quaisquer dúvidas ou pendências, porventura surgidas, originárias deste Contrato, desde que não possam ser solucionadas prévia e amigavelmente por elas próprias.</w:t>
      </w:r>
    </w:p>
    <w:p w:rsidR="0027237D" w:rsidRPr="00625127" w:rsidRDefault="0027237D" w:rsidP="006234BB">
      <w:pPr>
        <w:pStyle w:val="Textoembloco"/>
        <w:spacing w:line="276" w:lineRule="auto"/>
        <w:ind w:left="0" w:right="-851"/>
      </w:pPr>
      <w:r w:rsidRPr="00625127">
        <w:t>E, por estarem de acordo, as partes por seus legítimos representantes já indicados, rubricam e assinam o presente instrumento contratual, em 03 (três) vias de igual teor e forma, para que possa produzir seus jurídicos e legais efeitos.</w:t>
      </w:r>
    </w:p>
    <w:p w:rsidR="0027237D" w:rsidRPr="00625127" w:rsidRDefault="0027237D" w:rsidP="003F6D15">
      <w:pPr>
        <w:pStyle w:val="Textoembloco"/>
        <w:ind w:left="0" w:right="-851"/>
      </w:pPr>
    </w:p>
    <w:p w:rsidR="0027237D" w:rsidRPr="00625127" w:rsidRDefault="0027237D" w:rsidP="003F6D15">
      <w:pPr>
        <w:ind w:right="-851"/>
        <w:jc w:val="center"/>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7237D" w:rsidRPr="00625127">
        <w:rPr>
          <w:rFonts w:ascii="Times New Roman" w:hAnsi="Times New Roman"/>
        </w:rPr>
        <w:t xml:space="preserve"> (</w:t>
      </w:r>
      <w:r w:rsidR="00420D89">
        <w:rPr>
          <w:rFonts w:ascii="Times New Roman" w:hAnsi="Times New Roman"/>
        </w:rPr>
        <w:t xml:space="preserve">PI), ______ de _________ </w:t>
      </w:r>
      <w:proofErr w:type="spellStart"/>
      <w:r w:rsidR="00420D89">
        <w:rPr>
          <w:rFonts w:ascii="Times New Roman" w:hAnsi="Times New Roman"/>
        </w:rPr>
        <w:t>de</w:t>
      </w:r>
      <w:proofErr w:type="spellEnd"/>
      <w:r w:rsidR="00420D89">
        <w:rPr>
          <w:rFonts w:ascii="Times New Roman" w:hAnsi="Times New Roman"/>
        </w:rPr>
        <w:t xml:space="preserve"> 2019</w:t>
      </w:r>
      <w:r w:rsidR="0027237D" w:rsidRPr="00625127">
        <w:rPr>
          <w:rFonts w:ascii="Times New Roman" w:hAnsi="Times New Roman"/>
        </w:rPr>
        <w:t>.</w:t>
      </w:r>
    </w:p>
    <w:p w:rsidR="0027237D" w:rsidRPr="00625127" w:rsidRDefault="0027237D" w:rsidP="003F6D15">
      <w:pPr>
        <w:ind w:right="-851"/>
        <w:jc w:val="center"/>
        <w:rPr>
          <w:rFonts w:ascii="Times New Roman" w:hAnsi="Times New Roman"/>
          <w:b/>
          <w:bCs/>
        </w:rPr>
      </w:pPr>
    </w:p>
    <w:p w:rsidR="006234BB" w:rsidRDefault="006234BB"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P/CONTRATANTE</w:t>
      </w:r>
    </w:p>
    <w:p w:rsidR="0027237D" w:rsidRDefault="0027237D" w:rsidP="003F6D15">
      <w:pPr>
        <w:ind w:right="-851"/>
        <w:jc w:val="center"/>
        <w:rPr>
          <w:rFonts w:ascii="Times New Roman" w:hAnsi="Times New Roman"/>
          <w:b/>
          <w:bCs/>
        </w:rPr>
      </w:pPr>
    </w:p>
    <w:p w:rsidR="006234BB" w:rsidRPr="00625127" w:rsidRDefault="006234BB" w:rsidP="003F6D15">
      <w:pPr>
        <w:ind w:right="-851"/>
        <w:jc w:val="center"/>
        <w:rPr>
          <w:rFonts w:ascii="Times New Roman" w:hAnsi="Times New Roman"/>
          <w:b/>
          <w:bCs/>
        </w:rPr>
      </w:pPr>
    </w:p>
    <w:p w:rsidR="0027237D" w:rsidRPr="00625127" w:rsidRDefault="00420D89" w:rsidP="003F6D15">
      <w:pPr>
        <w:ind w:right="-851"/>
        <w:jc w:val="center"/>
        <w:rPr>
          <w:rStyle w:val="Forte"/>
          <w:rFonts w:ascii="Times New Roman" w:hAnsi="Times New Roman"/>
          <w:bdr w:val="none" w:sz="0" w:space="0" w:color="auto" w:frame="1"/>
        </w:rPr>
      </w:pPr>
      <w:r>
        <w:rPr>
          <w:rStyle w:val="Forte"/>
          <w:rFonts w:ascii="Times New Roman" w:hAnsi="Times New Roman"/>
          <w:bdr w:val="none" w:sz="0" w:space="0" w:color="auto" w:frame="1"/>
        </w:rPr>
        <w:t>JOSEMAR TEIXEIRA MOURA</w:t>
      </w:r>
      <w:r w:rsidR="0027237D" w:rsidRPr="00625127">
        <w:rPr>
          <w:rStyle w:val="Forte"/>
          <w:rFonts w:ascii="Times New Roman" w:hAnsi="Times New Roman"/>
          <w:bdr w:val="none" w:sz="0" w:space="0" w:color="auto" w:frame="1"/>
        </w:rPr>
        <w:t xml:space="preserve"> </w:t>
      </w: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Prefeito Municipal</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rPr>
      </w:pPr>
      <w:r w:rsidRPr="00625127">
        <w:rPr>
          <w:rFonts w:ascii="Times New Roman" w:hAnsi="Times New Roman"/>
          <w:b/>
        </w:rPr>
        <w:t>P/CONTRATADA</w:t>
      </w:r>
    </w:p>
    <w:p w:rsidR="0027237D" w:rsidRPr="00625127" w:rsidRDefault="0027237D" w:rsidP="003F6D15">
      <w:pPr>
        <w:ind w:right="-851"/>
        <w:jc w:val="center"/>
        <w:rPr>
          <w:rFonts w:ascii="Times New Roman" w:hAnsi="Times New Roman"/>
          <w:b/>
        </w:rPr>
      </w:pPr>
      <w:r w:rsidRPr="00625127">
        <w:rPr>
          <w:rFonts w:ascii="Times New Roman" w:hAnsi="Times New Roman"/>
          <w:b/>
        </w:rPr>
        <w:t>---------------------------------------</w:t>
      </w:r>
    </w:p>
    <w:p w:rsidR="0027237D" w:rsidRPr="00625127" w:rsidRDefault="0027237D" w:rsidP="003F6D15">
      <w:pPr>
        <w:ind w:right="-851"/>
        <w:jc w:val="both"/>
        <w:rPr>
          <w:rFonts w:ascii="Times New Roman" w:hAnsi="Times New Roman"/>
          <w:b/>
        </w:rPr>
      </w:pPr>
    </w:p>
    <w:p w:rsidR="0027237D" w:rsidRPr="00625127" w:rsidRDefault="0027237D" w:rsidP="003F6D15">
      <w:pPr>
        <w:ind w:right="-851"/>
        <w:jc w:val="both"/>
        <w:rPr>
          <w:rFonts w:ascii="Times New Roman" w:hAnsi="Times New Roman"/>
          <w:b/>
        </w:rPr>
      </w:pPr>
      <w:r w:rsidRPr="00625127">
        <w:rPr>
          <w:rFonts w:ascii="Times New Roman" w:hAnsi="Times New Roman"/>
          <w:b/>
        </w:rPr>
        <w:t>TESTEMUNHAS</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F30B9" w:rsidP="00420D89">
      <w:pPr>
        <w:spacing w:after="200" w:line="276" w:lineRule="auto"/>
        <w:jc w:val="center"/>
        <w:rPr>
          <w:rFonts w:ascii="Times New Roman" w:hAnsi="Times New Roman"/>
          <w:b/>
          <w:bCs/>
        </w:rPr>
      </w:pPr>
      <w:r>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D E C L A R A Ç Ã O</w:t>
      </w:r>
    </w:p>
    <w:p w:rsidR="0027237D" w:rsidRPr="00625127" w:rsidRDefault="0027237D" w:rsidP="003F6D15">
      <w:pPr>
        <w:ind w:right="-851"/>
        <w:jc w:val="center"/>
        <w:rPr>
          <w:rFonts w:ascii="Times New Roman" w:hAnsi="Times New Roman"/>
          <w:b/>
          <w:bCs/>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6234BB">
        <w:rPr>
          <w:rFonts w:ascii="Times New Roman" w:hAnsi="Times New Roman"/>
          <w:b/>
          <w:bCs/>
          <w:color w:val="000000"/>
        </w:rPr>
        <w:t>005/2019</w:t>
      </w:r>
    </w:p>
    <w:p w:rsidR="0027237D" w:rsidRPr="00625127" w:rsidRDefault="002F30B9" w:rsidP="003F6D15">
      <w:pPr>
        <w:ind w:right="-851"/>
        <w:jc w:val="center"/>
        <w:rPr>
          <w:rFonts w:ascii="Times New Roman" w:hAnsi="Times New Roman"/>
          <w:b/>
          <w:color w:val="000000"/>
        </w:rPr>
      </w:pPr>
      <w:r>
        <w:rPr>
          <w:rFonts w:ascii="Times New Roman" w:hAnsi="Times New Roman"/>
          <w:b/>
          <w:bCs/>
          <w:color w:val="000000"/>
        </w:rPr>
        <w:t xml:space="preserve">Processo Administrativo nº </w:t>
      </w:r>
      <w:r w:rsidR="006234BB">
        <w:rPr>
          <w:rFonts w:ascii="Times New Roman" w:hAnsi="Times New Roman"/>
          <w:b/>
          <w:bCs/>
          <w:color w:val="000000"/>
        </w:rPr>
        <w:t>031/2019</w:t>
      </w:r>
    </w:p>
    <w:p w:rsidR="0027237D" w:rsidRPr="00625127" w:rsidRDefault="0027237D" w:rsidP="003F6D15">
      <w:pPr>
        <w:pStyle w:val="edital"/>
        <w:tabs>
          <w:tab w:val="clear" w:pos="0"/>
        </w:tabs>
        <w:ind w:right="-851"/>
        <w:rPr>
          <w:szCs w:val="24"/>
        </w:rPr>
      </w:pPr>
    </w:p>
    <w:p w:rsidR="0027237D" w:rsidRPr="00625127" w:rsidRDefault="0027237D" w:rsidP="003F6D15">
      <w:pPr>
        <w:widowControl w:val="0"/>
        <w:ind w:right="-851"/>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3F6D15">
      <w:pPr>
        <w:pStyle w:val="Corpodetexto"/>
        <w:ind w:right="-851"/>
        <w:rPr>
          <w:rFonts w:ascii="Times New Roman" w:hAnsi="Times New Roman"/>
        </w:rPr>
      </w:pPr>
    </w:p>
    <w:p w:rsidR="0027237D" w:rsidRPr="00625127" w:rsidRDefault="0027237D" w:rsidP="003F6D15">
      <w:pPr>
        <w:pStyle w:val="Corpodetexto"/>
        <w:ind w:right="-851"/>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ANEXO IV</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3F6D15">
      <w:pPr>
        <w:ind w:right="-851"/>
        <w:jc w:val="both"/>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 xml:space="preserve">Pregão Presencial </w:t>
      </w:r>
      <w:r w:rsidR="006234BB">
        <w:rPr>
          <w:rFonts w:ascii="Times New Roman" w:hAnsi="Times New Roman"/>
          <w:b/>
          <w:bCs/>
          <w:color w:val="000000"/>
        </w:rPr>
        <w:t>005/2019</w:t>
      </w:r>
    </w:p>
    <w:p w:rsidR="0027237D" w:rsidRPr="00625127" w:rsidRDefault="002F30B9" w:rsidP="003F6D15">
      <w:pPr>
        <w:ind w:right="-851"/>
        <w:jc w:val="center"/>
        <w:rPr>
          <w:rFonts w:ascii="Times New Roman" w:hAnsi="Times New Roman"/>
          <w:color w:val="000000"/>
        </w:rPr>
      </w:pPr>
      <w:r>
        <w:rPr>
          <w:rFonts w:ascii="Times New Roman" w:hAnsi="Times New Roman"/>
          <w:b/>
          <w:bCs/>
          <w:color w:val="000000"/>
        </w:rPr>
        <w:t xml:space="preserve">Processo Administrativo </w:t>
      </w:r>
      <w:r w:rsidR="006234BB">
        <w:rPr>
          <w:rFonts w:ascii="Times New Roman" w:hAnsi="Times New Roman"/>
          <w:b/>
          <w:bCs/>
          <w:color w:val="000000"/>
        </w:rPr>
        <w:t>031/2019</w:t>
      </w:r>
    </w:p>
    <w:p w:rsidR="0027237D" w:rsidRPr="00625127" w:rsidRDefault="0027237D" w:rsidP="003F6D15">
      <w:pPr>
        <w:ind w:right="-851" w:firstLine="851"/>
        <w:jc w:val="both"/>
        <w:rPr>
          <w:rFonts w:ascii="Times New Roman" w:hAnsi="Times New Roman"/>
          <w:color w:val="000000"/>
        </w:rPr>
      </w:pPr>
    </w:p>
    <w:p w:rsidR="0027237D" w:rsidRPr="00625127" w:rsidRDefault="0027237D" w:rsidP="003F6D15">
      <w:pPr>
        <w:ind w:right="-851"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F30B9" w:rsidRDefault="002F30B9">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3F6D15">
      <w:pPr>
        <w:ind w:right="-851"/>
        <w:jc w:val="center"/>
        <w:rPr>
          <w:rFonts w:ascii="Times New Roman" w:hAnsi="Times New Roman"/>
          <w:b/>
          <w:color w:val="000000"/>
        </w:rPr>
      </w:pP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6234BB">
        <w:rPr>
          <w:rFonts w:ascii="Times New Roman" w:hAnsi="Times New Roman"/>
          <w:b/>
          <w:bCs/>
          <w:color w:val="000000"/>
        </w:rPr>
        <w:t>005/2019</w:t>
      </w:r>
    </w:p>
    <w:p w:rsidR="0027237D" w:rsidRPr="00625127" w:rsidRDefault="002F30B9" w:rsidP="003F6D15">
      <w:pPr>
        <w:ind w:right="-851"/>
        <w:jc w:val="center"/>
        <w:rPr>
          <w:rFonts w:ascii="Times New Roman" w:hAnsi="Times New Roman"/>
          <w:b/>
          <w:bCs/>
          <w:color w:val="000000"/>
        </w:rPr>
      </w:pPr>
      <w:r>
        <w:rPr>
          <w:rFonts w:ascii="Times New Roman" w:hAnsi="Times New Roman"/>
          <w:b/>
          <w:bCs/>
          <w:color w:val="000000"/>
        </w:rPr>
        <w:t xml:space="preserve">Processo Administrativo nº </w:t>
      </w:r>
      <w:r w:rsidR="006234BB">
        <w:rPr>
          <w:rFonts w:ascii="Times New Roman" w:hAnsi="Times New Roman"/>
          <w:b/>
          <w:bCs/>
          <w:color w:val="000000"/>
        </w:rPr>
        <w:t>031/2019</w:t>
      </w:r>
    </w:p>
    <w:p w:rsidR="0027237D" w:rsidRPr="00625127" w:rsidRDefault="0027237D" w:rsidP="003F6D15">
      <w:pPr>
        <w:ind w:right="-851"/>
        <w:jc w:val="both"/>
        <w:rPr>
          <w:rFonts w:ascii="Times New Roman" w:hAnsi="Times New Roman"/>
          <w:b/>
          <w:bCs/>
          <w:color w:val="000000"/>
        </w:rPr>
      </w:pPr>
    </w:p>
    <w:p w:rsidR="0027237D" w:rsidRPr="00625127" w:rsidRDefault="0027237D" w:rsidP="002F30B9">
      <w:pPr>
        <w:pStyle w:val="Corpodetexto"/>
        <w:ind w:right="-851"/>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spacing w:after="80"/>
        <w:ind w:right="-851"/>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3F6D15">
      <w:pPr>
        <w:ind w:right="-851"/>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roofErr w:type="gramStart"/>
      <w:r w:rsidRPr="00625127">
        <w:rPr>
          <w:rFonts w:ascii="Times New Roman" w:hAnsi="Times New Roman"/>
          <w:b/>
        </w:rPr>
        <w:lastRenderedPageBreak/>
        <w:t>ANEXO VI</w:t>
      </w:r>
      <w:proofErr w:type="gramEnd"/>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F30B9" w:rsidRDefault="0027237D" w:rsidP="003F6D15">
      <w:pPr>
        <w:autoSpaceDE w:val="0"/>
        <w:autoSpaceDN w:val="0"/>
        <w:adjustRightInd w:val="0"/>
        <w:ind w:right="-851"/>
        <w:jc w:val="center"/>
        <w:rPr>
          <w:rFonts w:ascii="Times New Roman" w:hAnsi="Times New Roman"/>
          <w:b/>
          <w:bCs/>
          <w:color w:val="000000"/>
        </w:rPr>
      </w:pPr>
      <w:r w:rsidRPr="00625127">
        <w:rPr>
          <w:rFonts w:ascii="Times New Roman" w:hAnsi="Times New Roman"/>
          <w:b/>
          <w:bCs/>
          <w:color w:val="000000"/>
        </w:rPr>
        <w:t xml:space="preserve">Pregão Presencial nº </w:t>
      </w:r>
      <w:r w:rsidR="006234BB">
        <w:rPr>
          <w:rFonts w:ascii="Times New Roman" w:hAnsi="Times New Roman"/>
          <w:b/>
          <w:bCs/>
          <w:color w:val="000000"/>
        </w:rPr>
        <w:t>005/2019</w:t>
      </w:r>
    </w:p>
    <w:p w:rsidR="0027237D" w:rsidRDefault="002F30B9" w:rsidP="003F6D15">
      <w:pPr>
        <w:autoSpaceDE w:val="0"/>
        <w:autoSpaceDN w:val="0"/>
        <w:adjustRightInd w:val="0"/>
        <w:ind w:right="-851"/>
        <w:jc w:val="center"/>
        <w:rPr>
          <w:rFonts w:ascii="Times New Roman" w:hAnsi="Times New Roman"/>
          <w:b/>
          <w:bCs/>
          <w:color w:val="000000"/>
        </w:rPr>
      </w:pPr>
      <w:r>
        <w:rPr>
          <w:rFonts w:ascii="Times New Roman" w:hAnsi="Times New Roman"/>
          <w:b/>
          <w:bCs/>
          <w:color w:val="000000"/>
        </w:rPr>
        <w:t xml:space="preserve">Processo Administrativo </w:t>
      </w:r>
      <w:r w:rsidR="006234BB">
        <w:rPr>
          <w:rFonts w:ascii="Times New Roman" w:hAnsi="Times New Roman"/>
          <w:b/>
          <w:bCs/>
          <w:color w:val="000000"/>
        </w:rPr>
        <w:t>031/2019</w:t>
      </w:r>
    </w:p>
    <w:p w:rsidR="002F30B9" w:rsidRPr="00625127" w:rsidRDefault="002F30B9"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r w:rsidRPr="00625127">
        <w:rPr>
          <w:rFonts w:ascii="Times New Roman" w:hAnsi="Times New Roman"/>
        </w:rPr>
        <w:t xml:space="preserve">A empresa___________________, inscrita no CNJP/MF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r w:rsidRPr="00625127">
        <w:rPr>
          <w:rFonts w:ascii="Times New Roman" w:hAnsi="Times New Roman"/>
        </w:rPr>
        <w:t>OBS: A DECLARAÇÃO DEVERÁ SER APRESENTADA EM PAPEL TIMBRADO DA LICITANTE, ACOMPANHADA DE DOCUMENTOS QUE DÃO PODERES AO OUTORGANTE PARA FIRMAR ESTA DECLARAÇÃO.</w:t>
      </w: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ind w:right="-851"/>
        <w:rPr>
          <w:rFonts w:ascii="Times New Roman" w:hAnsi="Times New Roman"/>
        </w:rPr>
      </w:pPr>
    </w:p>
    <w:p w:rsidR="00980B06" w:rsidRPr="00625127" w:rsidRDefault="00980B06" w:rsidP="00976C43">
      <w:pPr>
        <w:rPr>
          <w:rFonts w:ascii="Times New Roman" w:hAnsi="Times New Roman"/>
        </w:rPr>
      </w:pPr>
    </w:p>
    <w:sectPr w:rsidR="00980B06" w:rsidRPr="00625127" w:rsidSect="00FD5534">
      <w:headerReference w:type="default" r:id="rId8"/>
      <w:footerReference w:type="default" r:id="rId9"/>
      <w:pgSz w:w="11906" w:h="16838"/>
      <w:pgMar w:top="155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2F" w:rsidRDefault="0048722F" w:rsidP="00B41DE0">
      <w:r>
        <w:separator/>
      </w:r>
    </w:p>
  </w:endnote>
  <w:endnote w:type="continuationSeparator" w:id="0">
    <w:p w:rsidR="0048722F" w:rsidRDefault="0048722F"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BB" w:rsidRDefault="006234BB"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2F" w:rsidRDefault="0048722F" w:rsidP="00B41DE0">
      <w:r>
        <w:separator/>
      </w:r>
    </w:p>
  </w:footnote>
  <w:footnote w:type="continuationSeparator" w:id="0">
    <w:p w:rsidR="0048722F" w:rsidRDefault="0048722F"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BB" w:rsidRPr="00D63FA7" w:rsidRDefault="006234BB"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2B34F106" wp14:editId="290F466D">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6234BB" w:rsidRPr="00D63FA7" w:rsidRDefault="006234BB"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6234BB" w:rsidRPr="00D63FA7" w:rsidRDefault="006234BB"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6234BB" w:rsidRDefault="006234BB"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6234BB" w:rsidRPr="00D63FA7" w:rsidRDefault="006234BB" w:rsidP="001D53AE">
    <w:pPr>
      <w:pStyle w:val="Cabealho"/>
      <w:tabs>
        <w:tab w:val="clear" w:pos="8504"/>
      </w:tabs>
      <w:ind w:left="1276" w:right="-1135"/>
      <w:rPr>
        <w:rFonts w:ascii="Albertus" w:hAnsi="Albertus"/>
      </w:rPr>
    </w:pPr>
    <w:r>
      <w:rPr>
        <w:rFonts w:ascii="Albertus" w:hAnsi="Albertus"/>
      </w:rPr>
      <w:t>Fone (86) 3296-0120</w:t>
    </w:r>
  </w:p>
  <w:p w:rsidR="006234BB" w:rsidRDefault="006234BB"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6234BB" w:rsidTr="001D53AE">
      <w:trPr>
        <w:trHeight w:val="100"/>
      </w:trPr>
      <w:tc>
        <w:tcPr>
          <w:tcW w:w="8475" w:type="dxa"/>
        </w:tcPr>
        <w:p w:rsidR="006234BB" w:rsidRDefault="006234BB" w:rsidP="001D53AE">
          <w:pPr>
            <w:pStyle w:val="Cabealho"/>
          </w:pPr>
        </w:p>
      </w:tc>
    </w:tr>
  </w:tbl>
  <w:p w:rsidR="006234BB" w:rsidRPr="001D53AE" w:rsidRDefault="006234BB"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63126"/>
    <w:rsid w:val="0009285B"/>
    <w:rsid w:val="000A45F7"/>
    <w:rsid w:val="000C0481"/>
    <w:rsid w:val="000C70C3"/>
    <w:rsid w:val="000F2F16"/>
    <w:rsid w:val="000F7D39"/>
    <w:rsid w:val="0011040C"/>
    <w:rsid w:val="00112441"/>
    <w:rsid w:val="00126EBC"/>
    <w:rsid w:val="001352CB"/>
    <w:rsid w:val="00135A07"/>
    <w:rsid w:val="00155FDD"/>
    <w:rsid w:val="00181FD4"/>
    <w:rsid w:val="00183053"/>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7237D"/>
    <w:rsid w:val="00277BF1"/>
    <w:rsid w:val="002809E5"/>
    <w:rsid w:val="00283D58"/>
    <w:rsid w:val="00293609"/>
    <w:rsid w:val="002A7ECD"/>
    <w:rsid w:val="002B264F"/>
    <w:rsid w:val="002B5946"/>
    <w:rsid w:val="002C13D5"/>
    <w:rsid w:val="002C140B"/>
    <w:rsid w:val="002D0E1F"/>
    <w:rsid w:val="002D4F2A"/>
    <w:rsid w:val="002E1FA7"/>
    <w:rsid w:val="002E54DD"/>
    <w:rsid w:val="002F30B9"/>
    <w:rsid w:val="002F796D"/>
    <w:rsid w:val="0031567F"/>
    <w:rsid w:val="0032127D"/>
    <w:rsid w:val="0032223E"/>
    <w:rsid w:val="00327841"/>
    <w:rsid w:val="003309D3"/>
    <w:rsid w:val="003460E7"/>
    <w:rsid w:val="003553EB"/>
    <w:rsid w:val="003667F8"/>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6F9"/>
    <w:rsid w:val="0048722F"/>
    <w:rsid w:val="0049617F"/>
    <w:rsid w:val="004A252B"/>
    <w:rsid w:val="004A64E0"/>
    <w:rsid w:val="004B54D7"/>
    <w:rsid w:val="004B78EA"/>
    <w:rsid w:val="004B7964"/>
    <w:rsid w:val="004D3ACB"/>
    <w:rsid w:val="004D6CED"/>
    <w:rsid w:val="004E236A"/>
    <w:rsid w:val="004E3FA6"/>
    <w:rsid w:val="004E578C"/>
    <w:rsid w:val="005146E7"/>
    <w:rsid w:val="0051766A"/>
    <w:rsid w:val="005329C7"/>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B4E"/>
    <w:rsid w:val="005F0085"/>
    <w:rsid w:val="00601272"/>
    <w:rsid w:val="00611FDB"/>
    <w:rsid w:val="00612528"/>
    <w:rsid w:val="006234BB"/>
    <w:rsid w:val="006234D8"/>
    <w:rsid w:val="00625127"/>
    <w:rsid w:val="00642E62"/>
    <w:rsid w:val="00645F0D"/>
    <w:rsid w:val="00662457"/>
    <w:rsid w:val="00664168"/>
    <w:rsid w:val="00676447"/>
    <w:rsid w:val="006A2843"/>
    <w:rsid w:val="006A61C2"/>
    <w:rsid w:val="006D43AB"/>
    <w:rsid w:val="006E3CCE"/>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552F"/>
    <w:rsid w:val="00966E66"/>
    <w:rsid w:val="00967916"/>
    <w:rsid w:val="00976C43"/>
    <w:rsid w:val="00980B06"/>
    <w:rsid w:val="00984049"/>
    <w:rsid w:val="00990217"/>
    <w:rsid w:val="00991A1C"/>
    <w:rsid w:val="009A5BDD"/>
    <w:rsid w:val="009C095A"/>
    <w:rsid w:val="009C19A5"/>
    <w:rsid w:val="009C4514"/>
    <w:rsid w:val="009D79C9"/>
    <w:rsid w:val="009E023D"/>
    <w:rsid w:val="009E15D8"/>
    <w:rsid w:val="009E690B"/>
    <w:rsid w:val="009E7BDF"/>
    <w:rsid w:val="009F64F4"/>
    <w:rsid w:val="009F77B0"/>
    <w:rsid w:val="00A01512"/>
    <w:rsid w:val="00A0774A"/>
    <w:rsid w:val="00A10928"/>
    <w:rsid w:val="00A157E5"/>
    <w:rsid w:val="00A45746"/>
    <w:rsid w:val="00A5185A"/>
    <w:rsid w:val="00A61D63"/>
    <w:rsid w:val="00A745EE"/>
    <w:rsid w:val="00A814EE"/>
    <w:rsid w:val="00A854BD"/>
    <w:rsid w:val="00A93A32"/>
    <w:rsid w:val="00AB23AD"/>
    <w:rsid w:val="00AB61D9"/>
    <w:rsid w:val="00AC364A"/>
    <w:rsid w:val="00AD510B"/>
    <w:rsid w:val="00AD5A33"/>
    <w:rsid w:val="00AE06D0"/>
    <w:rsid w:val="00AE589C"/>
    <w:rsid w:val="00AF7B55"/>
    <w:rsid w:val="00B01BA8"/>
    <w:rsid w:val="00B12181"/>
    <w:rsid w:val="00B14E62"/>
    <w:rsid w:val="00B22504"/>
    <w:rsid w:val="00B34AA2"/>
    <w:rsid w:val="00B41DE0"/>
    <w:rsid w:val="00B51060"/>
    <w:rsid w:val="00B53438"/>
    <w:rsid w:val="00B604AA"/>
    <w:rsid w:val="00B7546E"/>
    <w:rsid w:val="00B75F38"/>
    <w:rsid w:val="00B905FE"/>
    <w:rsid w:val="00BB0460"/>
    <w:rsid w:val="00BB3C5C"/>
    <w:rsid w:val="00BC4800"/>
    <w:rsid w:val="00C320B6"/>
    <w:rsid w:val="00C331FA"/>
    <w:rsid w:val="00C37808"/>
    <w:rsid w:val="00C42DF0"/>
    <w:rsid w:val="00C45833"/>
    <w:rsid w:val="00C47149"/>
    <w:rsid w:val="00C55A52"/>
    <w:rsid w:val="00C57E2E"/>
    <w:rsid w:val="00C60B4D"/>
    <w:rsid w:val="00C64D9B"/>
    <w:rsid w:val="00C71702"/>
    <w:rsid w:val="00C76751"/>
    <w:rsid w:val="00C81080"/>
    <w:rsid w:val="00C81B7D"/>
    <w:rsid w:val="00C83761"/>
    <w:rsid w:val="00CA2B8B"/>
    <w:rsid w:val="00CB0DDD"/>
    <w:rsid w:val="00CB487F"/>
    <w:rsid w:val="00CB6FB8"/>
    <w:rsid w:val="00CC1127"/>
    <w:rsid w:val="00CC5F21"/>
    <w:rsid w:val="00CE04F9"/>
    <w:rsid w:val="00CE1AE6"/>
    <w:rsid w:val="00CE5592"/>
    <w:rsid w:val="00CF6A3B"/>
    <w:rsid w:val="00D03F31"/>
    <w:rsid w:val="00D15F2E"/>
    <w:rsid w:val="00D34741"/>
    <w:rsid w:val="00D44EE1"/>
    <w:rsid w:val="00D5082E"/>
    <w:rsid w:val="00D513A3"/>
    <w:rsid w:val="00D5789F"/>
    <w:rsid w:val="00D64796"/>
    <w:rsid w:val="00D745EF"/>
    <w:rsid w:val="00D75C40"/>
    <w:rsid w:val="00D77D0E"/>
    <w:rsid w:val="00DA6AF6"/>
    <w:rsid w:val="00DC09D1"/>
    <w:rsid w:val="00DC519F"/>
    <w:rsid w:val="00DD0A71"/>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53625"/>
    <w:rsid w:val="00F6106E"/>
    <w:rsid w:val="00F77A03"/>
    <w:rsid w:val="00FA3A8E"/>
    <w:rsid w:val="00FB2C6C"/>
    <w:rsid w:val="00FB6017"/>
    <w:rsid w:val="00FC0881"/>
    <w:rsid w:val="00FD5534"/>
    <w:rsid w:val="00FD7682"/>
    <w:rsid w:val="00FE1807"/>
    <w:rsid w:val="00FE4B3E"/>
    <w:rsid w:val="00FF01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329C7"/>
    <w:pPr>
      <w:spacing w:after="0" w:line="240" w:lineRule="auto"/>
    </w:pPr>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5329C7"/>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28</Pages>
  <Words>8770</Words>
  <Characters>47360</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Amorim</cp:lastModifiedBy>
  <cp:revision>19</cp:revision>
  <cp:lastPrinted>2018-03-05T21:28:00Z</cp:lastPrinted>
  <dcterms:created xsi:type="dcterms:W3CDTF">2017-08-18T19:01:00Z</dcterms:created>
  <dcterms:modified xsi:type="dcterms:W3CDTF">2019-10-11T13:17:00Z</dcterms:modified>
</cp:coreProperties>
</file>